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F9F" w:rsidRDefault="000C6F9F" w:rsidP="000C6F9F">
      <w:pPr>
        <w:pStyle w:val="KeinLeerraum"/>
        <w:jc w:val="right"/>
        <w:rPr>
          <w:lang w:val="fr-FR"/>
        </w:rPr>
      </w:pPr>
      <w:r>
        <w:rPr>
          <w:lang w:val="fr-FR"/>
        </w:rPr>
        <w:t>April 2022</w:t>
      </w:r>
    </w:p>
    <w:p w:rsidR="007E772D" w:rsidRPr="007E772D" w:rsidRDefault="000C6F9F" w:rsidP="007E772D">
      <w:pPr>
        <w:pStyle w:val="KeinLeerraum"/>
        <w:rPr>
          <w:lang w:val="fr-FR"/>
        </w:rPr>
      </w:pPr>
      <w:r w:rsidRPr="000C6F9F">
        <w:rPr>
          <w:lang w:val="fr-FR"/>
        </w:rPr>
        <w:t>LETTRE DE PÂQUES AUX FRÈRES DANS LE MONDE</w:t>
      </w:r>
    </w:p>
    <w:p w:rsidR="007E772D" w:rsidRPr="007E772D" w:rsidRDefault="007E772D" w:rsidP="007E772D">
      <w:pPr>
        <w:pStyle w:val="KeinLeerraum"/>
        <w:rPr>
          <w:lang w:val="fr-FR"/>
        </w:rPr>
      </w:pPr>
      <w:r w:rsidRPr="007E772D">
        <w:rPr>
          <w:lang w:val="fr-FR"/>
        </w:rPr>
        <w:t>DES TOMBES OUVERTES AUX NOUVEAUX CHEMINS DE L'ESPOIR</w:t>
      </w:r>
    </w:p>
    <w:p w:rsidR="007E772D" w:rsidRPr="007E772D" w:rsidRDefault="007E772D" w:rsidP="007E772D">
      <w:pPr>
        <w:pStyle w:val="KeinLeerraum"/>
        <w:rPr>
          <w:lang w:val="fr-FR"/>
        </w:rPr>
      </w:pPr>
    </w:p>
    <w:p w:rsidR="007E772D" w:rsidRPr="007E772D" w:rsidRDefault="007E772D" w:rsidP="007E772D">
      <w:pPr>
        <w:pStyle w:val="KeinLeerraum"/>
        <w:rPr>
          <w:lang w:val="fr-FR"/>
        </w:rPr>
      </w:pPr>
      <w:r w:rsidRPr="007E772D">
        <w:rPr>
          <w:lang w:val="fr-FR"/>
        </w:rPr>
        <w:t>"Toi qui m'as fait voir beaucoup de troubles et de calamités, tu me ranimeras ; des profondeurs de la terre, tu me feras remonter." (Psaume 71:20)</w:t>
      </w:r>
    </w:p>
    <w:p w:rsidR="007E772D" w:rsidRPr="007E772D" w:rsidRDefault="007E772D" w:rsidP="007E772D">
      <w:pPr>
        <w:pStyle w:val="KeinLeerraum"/>
        <w:rPr>
          <w:lang w:val="fr-FR"/>
        </w:rPr>
      </w:pPr>
    </w:p>
    <w:p w:rsidR="007E772D" w:rsidRPr="007E772D" w:rsidRDefault="007E772D" w:rsidP="007E772D">
      <w:pPr>
        <w:pStyle w:val="KeinLeerraum"/>
        <w:rPr>
          <w:lang w:val="fr-FR"/>
        </w:rPr>
      </w:pPr>
      <w:r w:rsidRPr="007E772D">
        <w:rPr>
          <w:lang w:val="fr-FR"/>
        </w:rPr>
        <w:t>" Toi qui habites dans la poussière, réveille-toi et chante de joie ! Car ta rosée est une rosée de lumière, et la terre donnera naissance aux morts." (Isaïe 26:19)</w:t>
      </w:r>
    </w:p>
    <w:p w:rsidR="007E772D" w:rsidRPr="007E772D" w:rsidRDefault="007E772D" w:rsidP="007E772D">
      <w:pPr>
        <w:pStyle w:val="KeinLeerraum"/>
        <w:rPr>
          <w:lang w:val="fr-FR"/>
        </w:rPr>
      </w:pPr>
    </w:p>
    <w:p w:rsidR="007E772D" w:rsidRPr="007E772D" w:rsidRDefault="007E772D" w:rsidP="007E772D">
      <w:pPr>
        <w:pStyle w:val="KeinLeerraum"/>
        <w:rPr>
          <w:lang w:val="fr-FR"/>
        </w:rPr>
      </w:pPr>
      <w:r w:rsidRPr="007E772D">
        <w:rPr>
          <w:lang w:val="fr-FR"/>
        </w:rPr>
        <w:t>"Et beaucoup de ceux qui dorment dans la poussière de la terre se réveilleront, les uns pour la vie éternelle, les autres pour la honte et le mépris éternel." (Daniel 12:2)</w:t>
      </w:r>
    </w:p>
    <w:p w:rsidR="007E772D" w:rsidRPr="007E772D" w:rsidRDefault="007E772D" w:rsidP="007E772D">
      <w:pPr>
        <w:pStyle w:val="KeinLeerraum"/>
        <w:rPr>
          <w:lang w:val="fr-FR"/>
        </w:rPr>
      </w:pPr>
    </w:p>
    <w:p w:rsidR="007E772D" w:rsidRPr="007E772D" w:rsidRDefault="007E772D" w:rsidP="007E772D">
      <w:pPr>
        <w:pStyle w:val="KeinLeerraum"/>
        <w:rPr>
          <w:lang w:val="fr-FR"/>
        </w:rPr>
      </w:pPr>
      <w:r w:rsidRPr="007E772D">
        <w:rPr>
          <w:lang w:val="fr-FR"/>
        </w:rPr>
        <w:t xml:space="preserve">" Nous sommes un peuple de Pâques ", comme le dit le cardinal Luis Antonio </w:t>
      </w:r>
      <w:proofErr w:type="spellStart"/>
      <w:r w:rsidRPr="007E772D">
        <w:rPr>
          <w:lang w:val="fr-FR"/>
        </w:rPr>
        <w:t>Tagle</w:t>
      </w:r>
      <w:proofErr w:type="spellEnd"/>
      <w:r w:rsidRPr="007E772D">
        <w:rPr>
          <w:lang w:val="fr-FR"/>
        </w:rPr>
        <w:t xml:space="preserve"> dans un de ses livres. La réalité de Pâques nous rappelle qu'au milieu de toute la violence, il existe une réalité de paix bien plus grande dans notre monde actuel. Il ne s'agit pas d'une sorte de formule magique, mais d'une conscience élargie et approfondie qui jaillit des profondeurs de la terre et déborde sur toutes les réalités de notre monde. La façon d'accéder à cette réalité pascale est de voir l'humanité et le monde à travers la lentille de Dieu qui a ressuscité Jésus d'entre les morts. En Dieu, l'univers entier est en train de naître avec la joie d'une nouvelle vie dans le Christ ressuscité, en dépit de tout ce qui tente de saboter cette vie. Nous nous épanouissons en tant que peuple d'espoir, enfants matures de la lumière, même si la mort et les ténèbres semblent être la réalité prédominante aujourd'hui. Nous continuons à être des ambassadeurs de l'espérance au milieu des réalités de la guerre et de la violence en Ukraine, au Myanmar, en Haïti, en Afghanistan, de la pauvreté et de l'inégalité dans les pays d'Afrique et d'Asie, de la destruction écologique qui fait payer un lourd tribut aux secteurs les plus pauvres d'un pays, de l'effondrement économique, des rivalités politiques qui tentent de s'annuler mutuellement, de la pandémie qui affecte gravement les personnes vulnérables et les pauvres dans le monde entier. La liste est longue.</w:t>
      </w:r>
    </w:p>
    <w:p w:rsidR="007E772D" w:rsidRPr="007E772D" w:rsidRDefault="007E772D" w:rsidP="007E772D">
      <w:pPr>
        <w:pStyle w:val="KeinLeerraum"/>
        <w:rPr>
          <w:lang w:val="fr-FR"/>
        </w:rPr>
      </w:pPr>
    </w:p>
    <w:p w:rsidR="007E772D" w:rsidRPr="007E772D" w:rsidRDefault="007E772D" w:rsidP="007E772D">
      <w:pPr>
        <w:pStyle w:val="KeinLeerraum"/>
        <w:rPr>
          <w:lang w:val="fr-FR"/>
        </w:rPr>
      </w:pPr>
      <w:r w:rsidRPr="007E772D">
        <w:rPr>
          <w:lang w:val="fr-FR"/>
        </w:rPr>
        <w:t>L'espérance d'une vie nouvelle dans le Christ ressuscité est un antidote aux attitudes qui prévalent face aux sombres réalités d'aujourd'hui - celle qui consiste à prendre ses désirs pour la réalité ou à s'en échapper, celle qui consiste à être trop prisonnier de notre sombre réalité pour se laisser aller à la morosité et à l'impuissance totale, ou celle qui consiste à faire tout ce qui est possible pour survivre, en ne pensant qu'à son propre bien sans se soucier du bien commun et du soin de notre maison commune. L'espérance n'est pas une fuite mais une traversée du tunnel sombre de la réalité avec un saut de confiance vers le Donneur de Vie et de Lumière, le Dieu qui est toujours devant et au-delà. L'espérance est un abandon aimant à la vérité que la mort n'a pas le dernier mot sur tout, même si le mal semble avoir le dessus. Le défi de l'Espérance aujourd'hui est de construire des fraternités d'espérance, des personnes qui cheminent ensemble, ont un regard positif les unes sur les autres, s'écoutent avec respect et discernent où l'humanité est devenue une partie du problème plutôt qu'une partie de la solution aux maux de notre monde. En tant que personnes d'espérance, nous marchons ensemble comme des frères avec nos sœurs vers la réalisation du rêve de Dieu pour notre monde aujourd'hui dans le Christ ressuscité. Les efforts individuels ne peuvent pas tout faire. Notre monde actuel gémit pour un nouvel ordre mondial partagé, fondé sur le message d'espoir de Pâques.</w:t>
      </w:r>
    </w:p>
    <w:p w:rsidR="007E772D" w:rsidRPr="007E772D" w:rsidRDefault="007E772D" w:rsidP="007E772D">
      <w:pPr>
        <w:pStyle w:val="KeinLeerraum"/>
        <w:rPr>
          <w:lang w:val="fr-FR"/>
        </w:rPr>
      </w:pPr>
    </w:p>
    <w:p w:rsidR="007E772D" w:rsidRPr="007E772D" w:rsidRDefault="007E772D" w:rsidP="007E772D">
      <w:pPr>
        <w:pStyle w:val="KeinLeerraum"/>
        <w:rPr>
          <w:lang w:val="fr-FR"/>
        </w:rPr>
      </w:pPr>
      <w:r w:rsidRPr="007E772D">
        <w:rPr>
          <w:lang w:val="fr-FR"/>
        </w:rPr>
        <w:lastRenderedPageBreak/>
        <w:t>Mais chaque chose en son temps. Reconnaissons d'abord ensemble où sont les tombes de notre monde que Dieu, dans le Christ ressuscité, est prêt à ouvrir avec nous et par nous. La guerre ouverte, la pauvreté, la destruction de l'environnement, les migrations, la fracture mondiale sont des symptômes de mauvaise volonté enfouis dans les tombes du cœur humain. La cupidité, l'indifférence, la violence, le ressentiment, la haine sont des dispositions humaines concomitantes fondées sur l'irrespect, la méfiance, la déformation des valeurs, l'aveuglement de la bonté de l'autre et du monde.</w:t>
      </w:r>
    </w:p>
    <w:p w:rsidR="007E772D" w:rsidRPr="007E772D" w:rsidRDefault="007E772D" w:rsidP="007E772D">
      <w:pPr>
        <w:pStyle w:val="KeinLeerraum"/>
        <w:rPr>
          <w:lang w:val="fr-FR"/>
        </w:rPr>
      </w:pPr>
    </w:p>
    <w:p w:rsidR="007E772D" w:rsidRPr="007E772D" w:rsidRDefault="007E772D" w:rsidP="007E772D">
      <w:pPr>
        <w:pStyle w:val="KeinLeerraum"/>
        <w:rPr>
          <w:lang w:val="fr-FR"/>
        </w:rPr>
      </w:pPr>
      <w:proofErr w:type="gramStart"/>
      <w:r w:rsidRPr="007E772D">
        <w:rPr>
          <w:lang w:val="fr-FR"/>
        </w:rPr>
        <w:t>et</w:t>
      </w:r>
      <w:proofErr w:type="gramEnd"/>
      <w:r w:rsidRPr="007E772D">
        <w:rPr>
          <w:lang w:val="fr-FR"/>
        </w:rPr>
        <w:t xml:space="preserve"> du monde. Ces dispositions deviennent des attitudes mentales qui fomentent des structures de violence, d'injustice, d'abus de pouvoir qui obscurcissent l'esprit et engourdissent le cœur des individus dans un système. Collectivement, cela devient une culture dans laquelle la contre-vérité devient vraie, l'obscurité devient lumière d'une manière très déformée. L'espoir est ancré dans la ferme conviction que Dieu seul, dans le Christ ressuscité, peut ouvrir nos tombeaux et transformer notre mauvaise volonté en bonne volonté. Livrés à nous-mêmes, nous sommes trop aveugles, blessés, brisés et impuissants.</w:t>
      </w:r>
    </w:p>
    <w:p w:rsidR="007E772D" w:rsidRPr="007E772D" w:rsidRDefault="007E772D" w:rsidP="007E772D">
      <w:pPr>
        <w:pStyle w:val="KeinLeerraum"/>
        <w:rPr>
          <w:lang w:val="fr-FR"/>
        </w:rPr>
      </w:pPr>
    </w:p>
    <w:p w:rsidR="000C6F9F" w:rsidRPr="000C6F9F" w:rsidRDefault="000C6F9F" w:rsidP="000C6F9F">
      <w:pPr>
        <w:pStyle w:val="KeinLeerraum"/>
        <w:rPr>
          <w:lang w:val="fr-FR"/>
        </w:rPr>
      </w:pPr>
      <w:r w:rsidRPr="000C6F9F">
        <w:rPr>
          <w:lang w:val="fr-FR"/>
        </w:rPr>
        <w:t xml:space="preserve">Ainsi, nous espérons ensemble, en tant que frères, avec nos sœurs en chemin. À partir de nos fraternités locales, fidèles à nos pratiques spirituelles de révision de vie, de journée du désert, d'adoration, de réunion de fraternité, nous offrons l'espérance à notre monde d'aujourd'hui, un jour après l'autre. Nous dialoguons et discernons ensemble où l'Esprit nous conduit - personnellement, communautairement, mondialement. Personne n'est seul. Chaque écoute personnelle est une écoute globale. Mais l'activité est principalement celle de Dieu dans le Christ ressuscité. Notre rôle est d'écouter profondément et de coopérer à l'activité salvatrice et même réparatrice de Dieu dans notre beau monde. L'activité d'espérance se fonde sur le don de la passion de Jésus (du mot latin </w:t>
      </w:r>
      <w:proofErr w:type="spellStart"/>
      <w:r w:rsidRPr="000C6F9F">
        <w:rPr>
          <w:lang w:val="fr-FR"/>
        </w:rPr>
        <w:t>passio</w:t>
      </w:r>
      <w:proofErr w:type="spellEnd"/>
      <w:r w:rsidRPr="000C6F9F">
        <w:rPr>
          <w:lang w:val="fr-FR"/>
        </w:rPr>
        <w:t>, qui signifie non-activité). Jésus sauve le monde principalement par sa passivité sur la croix, plutôt que par son activité de guérison et de prédication. Lorsque nous nous sentons battus, incompris, humiliés, non maîtrisés, maltraités dans notre offre d'amour et de bonté aux autres, nous subissons notre passion d'amoureux de l'humanité. C'est ici et seulement ici que nous sommes invités à poser une question morale : comment allons-nous répondre au mal ? Quel genre de cœur offrirons-nous aux auteurs du mal ? Quel genre de vie sommes-nous prêts à donner à notre monde actuel ? Impitoyable ou indulgente ? En colère ou sobre ? Pleine de ressentiment ou aimante ? Ce n'est que lorsque Jésus a offert librement son pardon à l'humanité qui rejette son offre d'amour que le Père lui a donné la vie nouvelle.</w:t>
      </w:r>
    </w:p>
    <w:p w:rsidR="000C6F9F" w:rsidRPr="000C6F9F" w:rsidRDefault="000C6F9F" w:rsidP="000C6F9F">
      <w:pPr>
        <w:pStyle w:val="KeinLeerraum"/>
        <w:rPr>
          <w:lang w:val="fr-FR"/>
        </w:rPr>
      </w:pPr>
    </w:p>
    <w:p w:rsidR="000C6F9F" w:rsidRPr="000C6F9F" w:rsidRDefault="000C6F9F" w:rsidP="000C6F9F">
      <w:pPr>
        <w:pStyle w:val="KeinLeerraum"/>
        <w:rPr>
          <w:lang w:val="fr-FR"/>
        </w:rPr>
      </w:pPr>
      <w:r w:rsidRPr="000C6F9F">
        <w:rPr>
          <w:lang w:val="fr-FR"/>
        </w:rPr>
        <w:t xml:space="preserve">Nous sommes invités à être les hérauts de cette vie nouvelle dans notre monde blessé, violent et fragmenté. Nous portons à la fois nos joies et nos peines, notre indifférence et notre attention, nos peurs et notre volonté d'être envoyés. Que notre frère universel, saint Charles de Foucauld, continue à nous inspirer et à nous accompagner dans notre désir de crier l'évangile par notre vie. Que sa reconnaissance comme saint soit un élan pour notre église d'aujourd'hui qui se veut frère et sœur de tous, missionnaire aux périphéries, prophète du dialogue et de l'attention à notre </w:t>
      </w:r>
      <w:proofErr w:type="spellStart"/>
      <w:r w:rsidRPr="000C6F9F">
        <w:rPr>
          <w:lang w:val="fr-FR"/>
        </w:rPr>
        <w:t>mais</w:t>
      </w:r>
      <w:r w:rsidR="00DD4A7C">
        <w:rPr>
          <w:lang w:val="fr-FR"/>
        </w:rPr>
        <w:t xml:space="preserve"> </w:t>
      </w:r>
      <w:bookmarkStart w:id="0" w:name="_GoBack"/>
      <w:bookmarkEnd w:id="0"/>
      <w:r w:rsidRPr="000C6F9F">
        <w:rPr>
          <w:lang w:val="fr-FR"/>
        </w:rPr>
        <w:t>on</w:t>
      </w:r>
      <w:proofErr w:type="spellEnd"/>
      <w:r w:rsidRPr="000C6F9F">
        <w:rPr>
          <w:lang w:val="fr-FR"/>
        </w:rPr>
        <w:t xml:space="preserve"> commune.</w:t>
      </w:r>
    </w:p>
    <w:p w:rsidR="000C6F9F" w:rsidRPr="000C6F9F" w:rsidRDefault="000C6F9F" w:rsidP="000C6F9F">
      <w:pPr>
        <w:pStyle w:val="KeinLeerraum"/>
        <w:rPr>
          <w:lang w:val="fr-FR"/>
        </w:rPr>
      </w:pPr>
    </w:p>
    <w:p w:rsidR="000C6F9F" w:rsidRPr="000C6F9F" w:rsidRDefault="000C6F9F" w:rsidP="000C6F9F">
      <w:pPr>
        <w:pStyle w:val="KeinLeerraum"/>
        <w:rPr>
          <w:lang w:val="fr-FR"/>
        </w:rPr>
      </w:pPr>
      <w:r w:rsidRPr="000C6F9F">
        <w:rPr>
          <w:lang w:val="fr-FR"/>
        </w:rPr>
        <w:t>Eric Lozada</w:t>
      </w:r>
    </w:p>
    <w:p w:rsidR="000C6F9F" w:rsidRPr="000C6F9F" w:rsidRDefault="000C6F9F" w:rsidP="000C6F9F">
      <w:pPr>
        <w:pStyle w:val="KeinLeerraum"/>
        <w:rPr>
          <w:lang w:val="fr-FR"/>
        </w:rPr>
      </w:pPr>
    </w:p>
    <w:p w:rsidR="00034CED" w:rsidRPr="007E772D" w:rsidRDefault="000C6F9F" w:rsidP="000C6F9F">
      <w:pPr>
        <w:pStyle w:val="KeinLeerraum"/>
        <w:rPr>
          <w:lang w:val="fr-FR"/>
        </w:rPr>
      </w:pPr>
      <w:r w:rsidRPr="000C6F9F">
        <w:rPr>
          <w:lang w:val="fr-FR"/>
        </w:rPr>
        <w:t>Traduit avec www.DeepL.com/Translator (version gratuite)</w:t>
      </w:r>
    </w:p>
    <w:sectPr w:rsidR="00034CED" w:rsidRPr="007E77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72D"/>
    <w:rsid w:val="00034CED"/>
    <w:rsid w:val="000C6F9F"/>
    <w:rsid w:val="007E772D"/>
    <w:rsid w:val="00DD4A7C"/>
    <w:rsid w:val="00FE56A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56A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E56A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56A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E56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959</Words>
  <Characters>6046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keil</dc:creator>
  <cp:lastModifiedBy>matthias keil</cp:lastModifiedBy>
  <cp:revision>3</cp:revision>
  <dcterms:created xsi:type="dcterms:W3CDTF">2022-04-19T06:36:00Z</dcterms:created>
  <dcterms:modified xsi:type="dcterms:W3CDTF">2022-04-19T08:34:00Z</dcterms:modified>
</cp:coreProperties>
</file>