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B1516F" w:rsidRPr="00B1516F" w:rsidRDefault="00B1516F" w:rsidP="0031704B">
      <w:pPr>
        <w:pStyle w:val="Standard"/>
        <w:pBdr>
          <w:top w:val="single" w:sz="4" w:space="1" w:color="auto"/>
          <w:left w:val="single" w:sz="4" w:space="4" w:color="auto"/>
          <w:bottom w:val="single" w:sz="4" w:space="1" w:color="auto"/>
          <w:right w:val="single" w:sz="4" w:space="4" w:color="auto"/>
        </w:pBdr>
        <w:spacing w:line="240" w:lineRule="auto"/>
        <w:ind w:right="-1"/>
        <w:jc w:val="center"/>
        <w:rPr>
          <w:rFonts w:ascii="Algerian" w:hAnsi="Algerian" w:cs="Arial"/>
          <w:b/>
          <w:sz w:val="48"/>
          <w:szCs w:val="48"/>
        </w:rPr>
      </w:pPr>
      <w:r w:rsidRPr="00B1516F">
        <w:rPr>
          <w:rFonts w:ascii="Algerian" w:hAnsi="Algerian" w:cs="Arial"/>
          <w:b/>
          <w:sz w:val="48"/>
          <w:szCs w:val="48"/>
        </w:rPr>
        <w:t xml:space="preserve">BOLETIN </w:t>
      </w:r>
    </w:p>
    <w:p w:rsidR="00B1516F" w:rsidRPr="00B1516F" w:rsidRDefault="00B1516F" w:rsidP="0031704B">
      <w:pPr>
        <w:pStyle w:val="Standard"/>
        <w:pBdr>
          <w:top w:val="single" w:sz="4" w:space="1" w:color="auto"/>
          <w:left w:val="single" w:sz="4" w:space="4" w:color="auto"/>
          <w:bottom w:val="single" w:sz="4" w:space="1" w:color="auto"/>
          <w:right w:val="single" w:sz="4" w:space="4" w:color="auto"/>
        </w:pBdr>
        <w:spacing w:line="240" w:lineRule="auto"/>
        <w:ind w:right="-1"/>
        <w:jc w:val="center"/>
        <w:rPr>
          <w:rFonts w:ascii="Algerian" w:hAnsi="Algerian" w:cs="Arial"/>
          <w:b/>
          <w:sz w:val="48"/>
          <w:szCs w:val="48"/>
        </w:rPr>
      </w:pPr>
      <w:r w:rsidRPr="00B1516F">
        <w:rPr>
          <w:rFonts w:ascii="Algerian" w:hAnsi="Algerian" w:cs="Arial"/>
          <w:b/>
          <w:sz w:val="48"/>
          <w:szCs w:val="48"/>
        </w:rPr>
        <w:t>DE</w:t>
      </w:r>
    </w:p>
    <w:p w:rsidR="00B1516F" w:rsidRPr="00B1516F" w:rsidRDefault="00B1516F" w:rsidP="0031704B">
      <w:pPr>
        <w:pStyle w:val="Standard"/>
        <w:pBdr>
          <w:top w:val="single" w:sz="4" w:space="1" w:color="auto"/>
          <w:left w:val="single" w:sz="4" w:space="4" w:color="auto"/>
          <w:bottom w:val="single" w:sz="4" w:space="1" w:color="auto"/>
          <w:right w:val="single" w:sz="4" w:space="4" w:color="auto"/>
        </w:pBdr>
        <w:spacing w:line="240" w:lineRule="auto"/>
        <w:ind w:right="-1"/>
        <w:jc w:val="center"/>
        <w:rPr>
          <w:rFonts w:ascii="Algerian" w:hAnsi="Algerian" w:cs="Arial"/>
          <w:b/>
          <w:sz w:val="48"/>
          <w:szCs w:val="48"/>
        </w:rPr>
      </w:pPr>
      <w:r w:rsidRPr="00B1516F">
        <w:rPr>
          <w:rFonts w:ascii="Algerian" w:hAnsi="Algerian" w:cs="Arial"/>
          <w:b/>
          <w:sz w:val="48"/>
          <w:szCs w:val="48"/>
        </w:rPr>
        <w:t xml:space="preserve">“NOTICIAS Y COMUNICACIONES” </w:t>
      </w:r>
    </w:p>
    <w:p w:rsidR="00B1516F" w:rsidRDefault="00B1516F" w:rsidP="0031704B">
      <w:pPr>
        <w:pStyle w:val="Standard"/>
        <w:pBdr>
          <w:top w:val="single" w:sz="4" w:space="1" w:color="auto"/>
          <w:left w:val="single" w:sz="4" w:space="4" w:color="auto"/>
          <w:bottom w:val="single" w:sz="4" w:space="1" w:color="auto"/>
          <w:right w:val="single" w:sz="4" w:space="4" w:color="auto"/>
        </w:pBdr>
        <w:spacing w:line="360" w:lineRule="auto"/>
        <w:ind w:right="-1"/>
        <w:jc w:val="center"/>
        <w:rPr>
          <w:rFonts w:ascii="Arial" w:hAnsi="Arial" w:cs="Arial"/>
          <w:b/>
          <w:sz w:val="28"/>
          <w:szCs w:val="28"/>
        </w:rPr>
      </w:pPr>
      <w:r w:rsidRPr="002A7F9F">
        <w:rPr>
          <w:rFonts w:ascii="Arial" w:hAnsi="Arial" w:cs="Arial"/>
          <w:b/>
          <w:sz w:val="28"/>
          <w:szCs w:val="28"/>
        </w:rPr>
        <w:object w:dxaOrig="4636" w:dyaOrig="4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o:ole="" filled="t" fillcolor="#00b050">
            <v:fill color2="#ff4faf"/>
            <v:imagedata r:id="rId7" o:title=""/>
          </v:shape>
          <o:OLEObject Type="Embed" ProgID="Microsoft" ShapeID="_x0000_i1025" DrawAspect="Content" ObjectID="_1596189361" r:id="rId8"/>
        </w:object>
      </w:r>
    </w:p>
    <w:p w:rsidR="00B1516F" w:rsidRPr="002A7F9F" w:rsidRDefault="00B1516F" w:rsidP="0031704B">
      <w:pPr>
        <w:pStyle w:val="Standard"/>
        <w:pBdr>
          <w:top w:val="single" w:sz="4" w:space="1" w:color="auto"/>
          <w:left w:val="single" w:sz="4" w:space="4" w:color="auto"/>
          <w:bottom w:val="single" w:sz="4" w:space="1" w:color="auto"/>
          <w:right w:val="single" w:sz="4" w:space="4" w:color="auto"/>
        </w:pBdr>
        <w:spacing w:line="360" w:lineRule="auto"/>
        <w:ind w:right="-1"/>
        <w:jc w:val="center"/>
        <w:rPr>
          <w:rFonts w:ascii="Arial" w:hAnsi="Arial" w:cs="Arial"/>
          <w:b/>
          <w:sz w:val="28"/>
          <w:szCs w:val="28"/>
        </w:rPr>
      </w:pPr>
      <w:r w:rsidRPr="002A7F9F">
        <w:rPr>
          <w:rFonts w:ascii="Arial" w:hAnsi="Arial" w:cs="Arial"/>
          <w:b/>
          <w:sz w:val="28"/>
          <w:szCs w:val="28"/>
        </w:rPr>
        <w:t xml:space="preserve">Nº </w:t>
      </w:r>
      <w:r w:rsidR="004F5401">
        <w:rPr>
          <w:rFonts w:ascii="Arial" w:hAnsi="Arial" w:cs="Arial"/>
          <w:b/>
          <w:sz w:val="28"/>
          <w:szCs w:val="28"/>
        </w:rPr>
        <w:t>213</w:t>
      </w:r>
      <w:r w:rsidR="0031704B">
        <w:rPr>
          <w:rFonts w:ascii="Arial" w:hAnsi="Arial" w:cs="Arial"/>
          <w:b/>
          <w:sz w:val="28"/>
          <w:szCs w:val="28"/>
        </w:rPr>
        <w:t xml:space="preserve">, </w:t>
      </w:r>
      <w:r w:rsidR="004F5401">
        <w:rPr>
          <w:rFonts w:ascii="Arial" w:hAnsi="Arial" w:cs="Arial"/>
          <w:b/>
          <w:sz w:val="28"/>
          <w:szCs w:val="28"/>
        </w:rPr>
        <w:t>19</w:t>
      </w:r>
      <w:r w:rsidR="00923EE5">
        <w:rPr>
          <w:rFonts w:ascii="Arial" w:hAnsi="Arial" w:cs="Arial"/>
          <w:b/>
          <w:sz w:val="28"/>
          <w:szCs w:val="28"/>
        </w:rPr>
        <w:t xml:space="preserve"> de agosto</w:t>
      </w:r>
      <w:r>
        <w:rPr>
          <w:rFonts w:ascii="Arial" w:hAnsi="Arial" w:cs="Arial"/>
          <w:b/>
          <w:sz w:val="28"/>
          <w:szCs w:val="28"/>
        </w:rPr>
        <w:t xml:space="preserve"> de 2018</w:t>
      </w:r>
    </w:p>
    <w:p w:rsidR="00B1516F" w:rsidRDefault="00B1516F" w:rsidP="0031704B">
      <w:pPr>
        <w:pStyle w:val="Standard"/>
        <w:pBdr>
          <w:top w:val="single" w:sz="4" w:space="1" w:color="auto"/>
          <w:left w:val="single" w:sz="4" w:space="4" w:color="auto"/>
          <w:bottom w:val="single" w:sz="4" w:space="1" w:color="auto"/>
          <w:right w:val="single" w:sz="4" w:space="4" w:color="auto"/>
        </w:pBdr>
        <w:spacing w:line="360" w:lineRule="auto"/>
        <w:ind w:right="-1"/>
        <w:jc w:val="center"/>
        <w:rPr>
          <w:rFonts w:ascii="Arial" w:hAnsi="Arial" w:cs="Arial"/>
          <w:b/>
          <w:i/>
          <w:sz w:val="28"/>
          <w:szCs w:val="28"/>
        </w:rPr>
      </w:pPr>
      <w:r w:rsidRPr="002A7F9F">
        <w:rPr>
          <w:rFonts w:ascii="Arial" w:hAnsi="Arial" w:cs="Arial"/>
          <w:b/>
          <w:i/>
          <w:sz w:val="28"/>
          <w:szCs w:val="28"/>
        </w:rPr>
        <w:t xml:space="preserve">Comunidad Ecuménica Horeb Carlos de Foucauld </w:t>
      </w:r>
    </w:p>
    <w:p w:rsidR="004F5401" w:rsidRDefault="004521BF" w:rsidP="0031704B">
      <w:pPr>
        <w:pStyle w:val="Standard"/>
        <w:pBdr>
          <w:top w:val="single" w:sz="4" w:space="1" w:color="auto"/>
          <w:left w:val="single" w:sz="4" w:space="4" w:color="auto"/>
          <w:bottom w:val="single" w:sz="4" w:space="1" w:color="auto"/>
          <w:right w:val="single" w:sz="4" w:space="4" w:color="auto"/>
        </w:pBdr>
        <w:spacing w:line="360" w:lineRule="auto"/>
        <w:ind w:right="-1"/>
        <w:jc w:val="center"/>
        <w:rPr>
          <w:rFonts w:ascii="Arial" w:hAnsi="Arial" w:cs="Arial"/>
          <w:caps/>
          <w:color w:val="052852"/>
          <w:sz w:val="28"/>
          <w:szCs w:val="28"/>
          <w:lang w:eastAsia="es-ES"/>
        </w:rPr>
      </w:pPr>
      <w:hyperlink r:id="rId9" w:history="1">
        <w:r w:rsidR="00B1516F" w:rsidRPr="002A7F9F">
          <w:rPr>
            <w:rStyle w:val="Hipervnculo"/>
            <w:rFonts w:ascii="Arial" w:hAnsi="Arial" w:cs="Arial"/>
            <w:b/>
            <w:sz w:val="28"/>
            <w:szCs w:val="28"/>
          </w:rPr>
          <w:t>http://horeb-fouc</w:t>
        </w:r>
        <w:r w:rsidR="00B1516F" w:rsidRPr="0031704B">
          <w:rPr>
            <w:rStyle w:val="Hipervnculo"/>
            <w:rFonts w:ascii="Arial" w:hAnsi="Arial" w:cs="Arial"/>
            <w:b/>
            <w:i/>
            <w:sz w:val="28"/>
            <w:szCs w:val="28"/>
          </w:rPr>
          <w:t>a</w:t>
        </w:r>
        <w:r w:rsidR="00B1516F" w:rsidRPr="002A7F9F">
          <w:rPr>
            <w:rStyle w:val="Hipervnculo"/>
            <w:rFonts w:ascii="Arial" w:hAnsi="Arial" w:cs="Arial"/>
            <w:b/>
            <w:sz w:val="28"/>
            <w:szCs w:val="28"/>
          </w:rPr>
          <w:t>uld.webs.com</w:t>
        </w:r>
      </w:hyperlink>
    </w:p>
    <w:p w:rsidR="004F5401" w:rsidRPr="004F5401" w:rsidRDefault="004F5401" w:rsidP="004F5401">
      <w:pPr>
        <w:rPr>
          <w:lang w:eastAsia="es-ES"/>
        </w:rPr>
      </w:pPr>
    </w:p>
    <w:p w:rsidR="0006635B" w:rsidRPr="0006635B" w:rsidRDefault="0006635B" w:rsidP="0006635B">
      <w:pPr>
        <w:suppressAutoHyphens w:val="0"/>
        <w:autoSpaceDE w:val="0"/>
        <w:autoSpaceDN w:val="0"/>
        <w:adjustRightInd w:val="0"/>
        <w:spacing w:line="360" w:lineRule="auto"/>
        <w:jc w:val="center"/>
        <w:rPr>
          <w:rFonts w:ascii="Arial" w:eastAsiaTheme="minorHAnsi" w:hAnsi="Arial" w:cs="Arial"/>
          <w:b/>
          <w:sz w:val="36"/>
          <w:szCs w:val="36"/>
          <w:lang w:eastAsia="en-US"/>
        </w:rPr>
      </w:pPr>
      <w:r w:rsidRPr="0006635B">
        <w:rPr>
          <w:rFonts w:ascii="Arial" w:eastAsiaTheme="minorHAnsi" w:hAnsi="Arial" w:cs="Arial"/>
          <w:b/>
          <w:sz w:val="36"/>
          <w:szCs w:val="36"/>
          <w:lang w:eastAsia="en-US"/>
        </w:rPr>
        <w:t>EL MOSAICO QUE NOS MUESTRA EL ROSTRO DE DIOS</w:t>
      </w:r>
    </w:p>
    <w:p w:rsidR="004F5401" w:rsidRPr="0006635B" w:rsidRDefault="0006635B" w:rsidP="0006635B">
      <w:pPr>
        <w:jc w:val="center"/>
        <w:rPr>
          <w:rFonts w:ascii="Arial" w:hAnsi="Arial" w:cs="Arial"/>
          <w:sz w:val="28"/>
          <w:szCs w:val="28"/>
          <w:lang w:eastAsia="es-ES"/>
        </w:rPr>
      </w:pPr>
      <w:r w:rsidRPr="0006635B">
        <w:rPr>
          <w:rFonts w:ascii="Arial" w:hAnsi="Arial" w:cs="Arial"/>
          <w:sz w:val="28"/>
          <w:szCs w:val="28"/>
          <w:lang w:eastAsia="es-ES"/>
        </w:rPr>
        <w:t>Enviado por el hermano Carlos Ruiz (Cuba)</w:t>
      </w:r>
    </w:p>
    <w:p w:rsidR="004F5401" w:rsidRPr="0006635B" w:rsidRDefault="004F5401" w:rsidP="0006635B">
      <w:pPr>
        <w:jc w:val="center"/>
        <w:rPr>
          <w:rFonts w:ascii="Arial" w:hAnsi="Arial" w:cs="Arial"/>
          <w:sz w:val="28"/>
          <w:szCs w:val="28"/>
          <w:lang w:eastAsia="es-ES"/>
        </w:rPr>
      </w:pPr>
    </w:p>
    <w:p w:rsidR="004F5401" w:rsidRDefault="004F5401" w:rsidP="004F5401">
      <w:pPr>
        <w:rPr>
          <w:lang w:eastAsia="es-ES"/>
        </w:rPr>
      </w:pPr>
    </w:p>
    <w:p w:rsidR="004F5401" w:rsidRDefault="004F5401" w:rsidP="0006635B">
      <w:pPr>
        <w:jc w:val="center"/>
        <w:rPr>
          <w:lang w:eastAsia="es-ES"/>
        </w:rPr>
      </w:pPr>
      <w:r>
        <w:rPr>
          <w:noProof/>
          <w:lang w:eastAsia="es-ES"/>
        </w:rPr>
        <w:drawing>
          <wp:inline distT="0" distB="0" distL="0" distR="0">
            <wp:extent cx="5200650" cy="3219450"/>
            <wp:effectExtent l="19050" t="0" r="0" b="0"/>
            <wp:docPr id="4" name="Imagen 2" descr="Resultat d'imatges de Mosaicos de Rav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t d'imatges de Mosaicos de Ravena"/>
                    <pic:cNvPicPr>
                      <a:picLocks noChangeAspect="1" noChangeArrowheads="1"/>
                    </pic:cNvPicPr>
                  </pic:nvPicPr>
                  <pic:blipFill>
                    <a:blip r:embed="rId10"/>
                    <a:srcRect/>
                    <a:stretch>
                      <a:fillRect/>
                    </a:stretch>
                  </pic:blipFill>
                  <pic:spPr bwMode="auto">
                    <a:xfrm>
                      <a:off x="0" y="0"/>
                      <a:ext cx="5200650" cy="3219450"/>
                    </a:xfrm>
                    <a:prstGeom prst="rect">
                      <a:avLst/>
                    </a:prstGeom>
                    <a:noFill/>
                    <a:ln w="9525">
                      <a:noFill/>
                      <a:miter lim="800000"/>
                      <a:headEnd/>
                      <a:tailEnd/>
                    </a:ln>
                  </pic:spPr>
                </pic:pic>
              </a:graphicData>
            </a:graphic>
          </wp:inline>
        </w:drawing>
      </w:r>
    </w:p>
    <w:p w:rsidR="004F5401" w:rsidRDefault="004F5401" w:rsidP="004F5401">
      <w:pPr>
        <w:rPr>
          <w:lang w:eastAsia="es-ES"/>
        </w:rPr>
      </w:pPr>
    </w:p>
    <w:p w:rsidR="004F5401" w:rsidRPr="0006635B" w:rsidRDefault="0006635B" w:rsidP="0006635B">
      <w:pPr>
        <w:suppressAutoHyphens w:val="0"/>
        <w:autoSpaceDE w:val="0"/>
        <w:autoSpaceDN w:val="0"/>
        <w:adjustRightInd w:val="0"/>
        <w:spacing w:line="360" w:lineRule="auto"/>
        <w:jc w:val="both"/>
        <w:rPr>
          <w:rFonts w:ascii="Arial" w:eastAsiaTheme="minorHAnsi" w:hAnsi="Arial" w:cs="Arial"/>
          <w:i/>
          <w:sz w:val="28"/>
          <w:szCs w:val="28"/>
          <w:lang w:eastAsia="en-US"/>
        </w:rPr>
      </w:pPr>
      <w:r>
        <w:rPr>
          <w:rFonts w:ascii="Arial" w:eastAsiaTheme="minorHAnsi" w:hAnsi="Arial" w:cs="Arial"/>
          <w:sz w:val="28"/>
          <w:szCs w:val="28"/>
          <w:lang w:eastAsia="en-US"/>
        </w:rPr>
        <w:t>“</w:t>
      </w:r>
      <w:r w:rsidR="004F5401" w:rsidRPr="0006635B">
        <w:rPr>
          <w:rFonts w:ascii="Arial" w:eastAsiaTheme="minorHAnsi" w:hAnsi="Arial" w:cs="Arial"/>
          <w:i/>
          <w:sz w:val="28"/>
          <w:szCs w:val="28"/>
          <w:lang w:eastAsia="en-US"/>
        </w:rPr>
        <w:t>Un mosaico consiste en miles de teselas. Algunas son azules, otras verdes, amarillas,</w:t>
      </w:r>
      <w:r w:rsidRPr="0006635B">
        <w:rPr>
          <w:rFonts w:ascii="Arial" w:eastAsiaTheme="minorHAnsi" w:hAnsi="Arial" w:cs="Arial"/>
          <w:i/>
          <w:sz w:val="28"/>
          <w:szCs w:val="28"/>
          <w:lang w:eastAsia="en-US"/>
        </w:rPr>
        <w:t xml:space="preserve"> </w:t>
      </w:r>
      <w:r w:rsidR="004F5401" w:rsidRPr="0006635B">
        <w:rPr>
          <w:rFonts w:ascii="Arial" w:eastAsiaTheme="minorHAnsi" w:hAnsi="Arial" w:cs="Arial"/>
          <w:i/>
          <w:sz w:val="28"/>
          <w:szCs w:val="28"/>
          <w:lang w:eastAsia="en-US"/>
        </w:rPr>
        <w:t>doradas. Si acercamos la vista al mosaico, podemos admirar la belleza de cada una de</w:t>
      </w:r>
      <w:r w:rsidRPr="0006635B">
        <w:rPr>
          <w:rFonts w:ascii="Arial" w:eastAsiaTheme="minorHAnsi" w:hAnsi="Arial" w:cs="Arial"/>
          <w:i/>
          <w:sz w:val="28"/>
          <w:szCs w:val="28"/>
          <w:lang w:eastAsia="en-US"/>
        </w:rPr>
        <w:t xml:space="preserve"> </w:t>
      </w:r>
      <w:r w:rsidR="004F5401" w:rsidRPr="0006635B">
        <w:rPr>
          <w:rFonts w:ascii="Arial" w:eastAsiaTheme="minorHAnsi" w:hAnsi="Arial" w:cs="Arial"/>
          <w:i/>
          <w:sz w:val="28"/>
          <w:szCs w:val="28"/>
          <w:lang w:eastAsia="en-US"/>
        </w:rPr>
        <w:t>las teselas. Pero si nos alejamos un poco, podemos ver que todas esas teselas nos</w:t>
      </w:r>
      <w:r w:rsidRPr="0006635B">
        <w:rPr>
          <w:rFonts w:ascii="Arial" w:eastAsiaTheme="minorHAnsi" w:hAnsi="Arial" w:cs="Arial"/>
          <w:i/>
          <w:sz w:val="28"/>
          <w:szCs w:val="28"/>
          <w:lang w:eastAsia="en-US"/>
        </w:rPr>
        <w:t xml:space="preserve"> </w:t>
      </w:r>
      <w:r w:rsidR="004F5401" w:rsidRPr="0006635B">
        <w:rPr>
          <w:rFonts w:ascii="Arial" w:eastAsiaTheme="minorHAnsi" w:hAnsi="Arial" w:cs="Arial"/>
          <w:i/>
          <w:sz w:val="28"/>
          <w:szCs w:val="28"/>
          <w:lang w:eastAsia="en-US"/>
        </w:rPr>
        <w:t>revelan una bella imagen, que nos cuenta una historia que ninguna de las teselas por sí</w:t>
      </w:r>
      <w:r w:rsidRPr="0006635B">
        <w:rPr>
          <w:rFonts w:ascii="Arial" w:eastAsiaTheme="minorHAnsi" w:hAnsi="Arial" w:cs="Arial"/>
          <w:i/>
          <w:sz w:val="28"/>
          <w:szCs w:val="28"/>
          <w:lang w:eastAsia="en-US"/>
        </w:rPr>
        <w:t xml:space="preserve"> </w:t>
      </w:r>
      <w:r w:rsidR="004F5401" w:rsidRPr="0006635B">
        <w:rPr>
          <w:rFonts w:ascii="Arial" w:eastAsiaTheme="minorHAnsi" w:hAnsi="Arial" w:cs="Arial"/>
          <w:i/>
          <w:sz w:val="28"/>
          <w:szCs w:val="28"/>
          <w:lang w:eastAsia="en-US"/>
        </w:rPr>
        <w:t>sola podría representar.</w:t>
      </w:r>
    </w:p>
    <w:p w:rsidR="004F5401" w:rsidRPr="0006635B" w:rsidRDefault="004F5401" w:rsidP="0006635B">
      <w:pPr>
        <w:suppressAutoHyphens w:val="0"/>
        <w:autoSpaceDE w:val="0"/>
        <w:autoSpaceDN w:val="0"/>
        <w:adjustRightInd w:val="0"/>
        <w:spacing w:line="360" w:lineRule="auto"/>
        <w:jc w:val="both"/>
        <w:rPr>
          <w:rFonts w:ascii="Arial" w:eastAsiaTheme="minorHAnsi" w:hAnsi="Arial" w:cs="Arial"/>
          <w:sz w:val="28"/>
          <w:szCs w:val="28"/>
          <w:lang w:eastAsia="en-US"/>
        </w:rPr>
      </w:pPr>
      <w:r w:rsidRPr="0006635B">
        <w:rPr>
          <w:rFonts w:ascii="Arial" w:eastAsiaTheme="minorHAnsi" w:hAnsi="Arial" w:cs="Arial"/>
          <w:i/>
          <w:sz w:val="28"/>
          <w:szCs w:val="28"/>
          <w:lang w:eastAsia="en-US"/>
        </w:rPr>
        <w:t>Tal es la razón de ser de nuestro vivir en comunidad. Cada uno de nosotros es como una</w:t>
      </w:r>
      <w:r w:rsidR="0006635B" w:rsidRPr="0006635B">
        <w:rPr>
          <w:rFonts w:ascii="Arial" w:eastAsiaTheme="minorHAnsi" w:hAnsi="Arial" w:cs="Arial"/>
          <w:i/>
          <w:sz w:val="28"/>
          <w:szCs w:val="28"/>
          <w:lang w:eastAsia="en-US"/>
        </w:rPr>
        <w:t xml:space="preserve"> </w:t>
      </w:r>
      <w:r w:rsidRPr="0006635B">
        <w:rPr>
          <w:rFonts w:ascii="Arial" w:eastAsiaTheme="minorHAnsi" w:hAnsi="Arial" w:cs="Arial"/>
          <w:i/>
          <w:sz w:val="28"/>
          <w:szCs w:val="28"/>
          <w:lang w:eastAsia="en-US"/>
        </w:rPr>
        <w:t>tesela, pero juntos revelamos al mundo el rostro de Dios. Nadie puede decir: "Hago</w:t>
      </w:r>
      <w:r w:rsidR="0006635B" w:rsidRPr="0006635B">
        <w:rPr>
          <w:rFonts w:ascii="Arial" w:eastAsiaTheme="minorHAnsi" w:hAnsi="Arial" w:cs="Arial"/>
          <w:i/>
          <w:sz w:val="28"/>
          <w:szCs w:val="28"/>
          <w:lang w:eastAsia="en-US"/>
        </w:rPr>
        <w:t xml:space="preserve"> </w:t>
      </w:r>
      <w:r w:rsidRPr="0006635B">
        <w:rPr>
          <w:rFonts w:ascii="Arial" w:eastAsiaTheme="minorHAnsi" w:hAnsi="Arial" w:cs="Arial"/>
          <w:i/>
          <w:sz w:val="28"/>
          <w:szCs w:val="28"/>
          <w:lang w:eastAsia="en-US"/>
        </w:rPr>
        <w:t>visible a Dios". Pero otros, que nos ven juntos, pueden decir: "Hacen visible a Dios". La</w:t>
      </w:r>
      <w:r w:rsidR="0006635B" w:rsidRPr="0006635B">
        <w:rPr>
          <w:rFonts w:ascii="Arial" w:eastAsiaTheme="minorHAnsi" w:hAnsi="Arial" w:cs="Arial"/>
          <w:i/>
          <w:sz w:val="28"/>
          <w:szCs w:val="28"/>
          <w:lang w:eastAsia="en-US"/>
        </w:rPr>
        <w:t xml:space="preserve"> </w:t>
      </w:r>
      <w:r w:rsidRPr="0006635B">
        <w:rPr>
          <w:rFonts w:ascii="Arial" w:eastAsiaTheme="minorHAnsi" w:hAnsi="Arial" w:cs="Arial"/>
          <w:i/>
          <w:sz w:val="28"/>
          <w:szCs w:val="28"/>
          <w:lang w:eastAsia="en-US"/>
        </w:rPr>
        <w:t>comunidad es aquel lugar donde la humildad y la gloria se tocan</w:t>
      </w:r>
      <w:r w:rsidR="0006635B">
        <w:rPr>
          <w:rFonts w:ascii="Arial" w:eastAsiaTheme="minorHAnsi" w:hAnsi="Arial" w:cs="Arial"/>
          <w:sz w:val="28"/>
          <w:szCs w:val="28"/>
          <w:lang w:eastAsia="en-US"/>
        </w:rPr>
        <w:t>”</w:t>
      </w:r>
      <w:r w:rsidRPr="0006635B">
        <w:rPr>
          <w:rFonts w:ascii="Arial" w:eastAsiaTheme="minorHAnsi" w:hAnsi="Arial" w:cs="Arial"/>
          <w:sz w:val="28"/>
          <w:szCs w:val="28"/>
          <w:lang w:eastAsia="en-US"/>
        </w:rPr>
        <w:t>.</w:t>
      </w:r>
    </w:p>
    <w:p w:rsidR="004F5401" w:rsidRPr="0006635B" w:rsidRDefault="004F5401" w:rsidP="0006635B">
      <w:pPr>
        <w:spacing w:line="360" w:lineRule="auto"/>
        <w:jc w:val="center"/>
        <w:rPr>
          <w:rFonts w:ascii="Arial" w:hAnsi="Arial" w:cs="Arial"/>
          <w:sz w:val="28"/>
          <w:szCs w:val="28"/>
          <w:lang w:eastAsia="es-ES"/>
        </w:rPr>
      </w:pPr>
      <w:r w:rsidRPr="0006635B">
        <w:rPr>
          <w:rFonts w:ascii="Arial" w:eastAsiaTheme="minorHAnsi" w:hAnsi="Arial" w:cs="Arial"/>
          <w:sz w:val="28"/>
          <w:szCs w:val="28"/>
          <w:lang w:eastAsia="en-US"/>
        </w:rPr>
        <w:t>Henri Nouwen</w:t>
      </w:r>
    </w:p>
    <w:p w:rsidR="00B1516F" w:rsidRDefault="004F5401" w:rsidP="0006635B">
      <w:pPr>
        <w:tabs>
          <w:tab w:val="left" w:pos="900"/>
        </w:tabs>
        <w:spacing w:line="360" w:lineRule="auto"/>
        <w:jc w:val="both"/>
        <w:rPr>
          <w:lang w:eastAsia="es-ES"/>
        </w:rPr>
      </w:pPr>
      <w:r>
        <w:rPr>
          <w:lang w:eastAsia="es-ES"/>
        </w:rPr>
        <w:tab/>
      </w:r>
    </w:p>
    <w:p w:rsidR="008F5AD1" w:rsidRDefault="008F5AD1" w:rsidP="008F5AD1">
      <w:pPr>
        <w:jc w:val="center"/>
        <w:rPr>
          <w:rFonts w:ascii="Rockwell Extra Bold" w:hAnsi="Rockwell Extra Bold"/>
          <w:sz w:val="40"/>
          <w:szCs w:val="40"/>
        </w:rPr>
      </w:pPr>
      <w:bookmarkStart w:id="0" w:name="OLE_LINK1"/>
      <w:bookmarkStart w:id="1" w:name="OLE_LINK2"/>
      <w:r>
        <w:rPr>
          <w:rFonts w:ascii="Rockwell Extra Bold" w:hAnsi="Rockwell Extra Bold"/>
          <w:noProof/>
          <w:sz w:val="40"/>
          <w:szCs w:val="40"/>
          <w:lang w:eastAsia="es-ES"/>
        </w:rPr>
        <w:drawing>
          <wp:anchor distT="0" distB="0" distL="114300" distR="114300" simplePos="0" relativeHeight="251670528" behindDoc="0" locked="0" layoutInCell="1" allowOverlap="1">
            <wp:simplePos x="0" y="0"/>
            <wp:positionH relativeFrom="margin">
              <wp:posOffset>1443990</wp:posOffset>
            </wp:positionH>
            <wp:positionV relativeFrom="margin">
              <wp:posOffset>4377055</wp:posOffset>
            </wp:positionV>
            <wp:extent cx="2162175" cy="2114550"/>
            <wp:effectExtent l="19050" t="0" r="9525" b="0"/>
            <wp:wrapSquare wrapText="bothSides"/>
            <wp:docPr id="33" name="Imagen 15" descr="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z"/>
                    <pic:cNvPicPr>
                      <a:picLocks noChangeAspect="1" noChangeArrowheads="1"/>
                    </pic:cNvPicPr>
                  </pic:nvPicPr>
                  <pic:blipFill>
                    <a:blip r:embed="rId11"/>
                    <a:srcRect/>
                    <a:stretch>
                      <a:fillRect/>
                    </a:stretch>
                  </pic:blipFill>
                  <pic:spPr bwMode="auto">
                    <a:xfrm>
                      <a:off x="0" y="0"/>
                      <a:ext cx="2162175" cy="2114550"/>
                    </a:xfrm>
                    <a:prstGeom prst="rect">
                      <a:avLst/>
                    </a:prstGeom>
                    <a:noFill/>
                    <a:ln w="9525">
                      <a:noFill/>
                      <a:miter lim="800000"/>
                      <a:headEnd/>
                      <a:tailEnd/>
                    </a:ln>
                  </pic:spPr>
                </pic:pic>
              </a:graphicData>
            </a:graphic>
          </wp:anchor>
        </w:drawing>
      </w: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Pr="008F5AD1" w:rsidRDefault="008F5AD1" w:rsidP="008F5AD1">
      <w:pPr>
        <w:rPr>
          <w:rFonts w:ascii="Rockwell Extra Bold" w:hAnsi="Rockwell Extra Bold"/>
          <w:sz w:val="40"/>
          <w:szCs w:val="40"/>
          <w:lang w:val="fr-BE"/>
        </w:rPr>
      </w:pPr>
      <w:r>
        <w:rPr>
          <w:noProof/>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1.5pt;margin-top:12.65pt;width:340.65pt;height:28.5pt;z-index:251663360" fillcolor="#ccecff" strokecolor="navy" strokeweight="2pt">
            <v:fill r:id="rId12" o:title="Papier de soie bleu" rotate="t" type="tile"/>
            <v:shadow color="#868686"/>
            <v:textpath style="font-family:&quot;Arial Black&quot;;font-size:20pt;v-text-kern:t" trim="t" fitpath="t" string="Calendario Pluricultural 2018"/>
            <w10:wrap type="square"/>
          </v:shape>
        </w:pict>
      </w:r>
      <w:r w:rsidRPr="008F5AD1">
        <w:rPr>
          <w:rFonts w:ascii="Rockwell Extra Bold" w:hAnsi="Rockwell Extra Bold"/>
          <w:sz w:val="40"/>
          <w:szCs w:val="40"/>
          <w:lang w:val="fr-BE"/>
        </w:rPr>
        <w:t xml:space="preserve">                 </w:t>
      </w:r>
    </w:p>
    <w:p w:rsidR="008F5AD1" w:rsidRDefault="008F5AD1" w:rsidP="008F5AD1">
      <w:pPr>
        <w:suppressAutoHyphens w:val="0"/>
        <w:rPr>
          <w:rFonts w:ascii="Arial" w:hAnsi="Arial" w:cs="Arial"/>
          <w:color w:val="222222"/>
          <w:shd w:val="clear" w:color="auto" w:fill="FFFFFF"/>
          <w:lang w:val="fr-BE" w:eastAsia="es-ES"/>
        </w:rPr>
      </w:pPr>
    </w:p>
    <w:p w:rsidR="008F5AD1" w:rsidRDefault="008F5AD1" w:rsidP="008F5AD1">
      <w:pPr>
        <w:suppressAutoHyphens w:val="0"/>
        <w:rPr>
          <w:rFonts w:ascii="Arial" w:hAnsi="Arial" w:cs="Arial"/>
          <w:color w:val="222222"/>
          <w:shd w:val="clear" w:color="auto" w:fill="FFFFFF"/>
          <w:lang w:val="fr-BE" w:eastAsia="es-ES"/>
        </w:rPr>
      </w:pPr>
    </w:p>
    <w:p w:rsidR="008F5AD1" w:rsidRDefault="008F5AD1" w:rsidP="008F5AD1">
      <w:pPr>
        <w:suppressAutoHyphens w:val="0"/>
        <w:rPr>
          <w:rFonts w:ascii="Arial" w:hAnsi="Arial" w:cs="Arial"/>
          <w:color w:val="222222"/>
          <w:shd w:val="clear" w:color="auto" w:fill="FFFFFF"/>
          <w:lang w:val="fr-BE" w:eastAsia="es-ES"/>
        </w:rPr>
      </w:pPr>
    </w:p>
    <w:p w:rsidR="008F5AD1" w:rsidRDefault="008F5AD1" w:rsidP="008F5AD1">
      <w:pPr>
        <w:suppressAutoHyphens w:val="0"/>
        <w:rPr>
          <w:rFonts w:ascii="Arial" w:hAnsi="Arial" w:cs="Arial"/>
          <w:color w:val="222222"/>
          <w:shd w:val="clear" w:color="auto" w:fill="FFFFFF"/>
          <w:lang w:val="fr-BE" w:eastAsia="es-ES"/>
        </w:rPr>
      </w:pPr>
    </w:p>
    <w:p w:rsidR="008F5AD1" w:rsidRPr="008F5AD1" w:rsidRDefault="008F5AD1" w:rsidP="008F5AD1">
      <w:pPr>
        <w:suppressAutoHyphens w:val="0"/>
        <w:rPr>
          <w:b/>
          <w:sz w:val="28"/>
          <w:szCs w:val="28"/>
          <w:lang w:val="fr-BE" w:eastAsia="es-ES"/>
        </w:rPr>
      </w:pPr>
      <w:r w:rsidRPr="009455F3">
        <w:rPr>
          <w:rFonts w:ascii="Arial" w:hAnsi="Arial" w:cs="Arial"/>
          <w:b/>
          <w:color w:val="222222"/>
          <w:sz w:val="28"/>
          <w:szCs w:val="28"/>
          <w:shd w:val="clear" w:color="auto" w:fill="FFFFFF"/>
          <w:lang w:val="fr-BE" w:eastAsia="es-ES"/>
        </w:rPr>
        <w:t>Gentileza de </w:t>
      </w:r>
      <w:r w:rsidR="009455F3">
        <w:rPr>
          <w:rFonts w:ascii="Arial" w:hAnsi="Arial" w:cs="Arial"/>
          <w:b/>
          <w:color w:val="222222"/>
          <w:sz w:val="28"/>
          <w:szCs w:val="28"/>
          <w:shd w:val="clear" w:color="auto" w:fill="FFFFFF"/>
          <w:lang w:val="fr-BE" w:eastAsia="es-ES"/>
        </w:rPr>
        <w:t>F</w:t>
      </w:r>
      <w:r w:rsidRPr="008F5AD1">
        <w:rPr>
          <w:rFonts w:ascii="Arial" w:hAnsi="Arial" w:cs="Arial"/>
          <w:b/>
          <w:color w:val="222222"/>
          <w:sz w:val="28"/>
          <w:szCs w:val="28"/>
          <w:shd w:val="clear" w:color="auto" w:fill="FFFFFF"/>
          <w:lang w:val="fr-BE" w:eastAsia="es-ES"/>
        </w:rPr>
        <w:t>rère José Luis Navarro</w:t>
      </w:r>
    </w:p>
    <w:p w:rsidR="008F5AD1" w:rsidRPr="008F5AD1" w:rsidRDefault="008F5AD1" w:rsidP="008F5AD1">
      <w:pPr>
        <w:shd w:val="clear" w:color="auto" w:fill="FFFFFF"/>
        <w:suppressAutoHyphens w:val="0"/>
        <w:rPr>
          <w:rFonts w:ascii="Arial" w:hAnsi="Arial" w:cs="Arial"/>
          <w:b/>
          <w:color w:val="222222"/>
          <w:sz w:val="28"/>
          <w:szCs w:val="28"/>
          <w:lang w:val="fr-BE" w:eastAsia="es-ES"/>
        </w:rPr>
      </w:pPr>
      <w:r w:rsidRPr="008F5AD1">
        <w:rPr>
          <w:rFonts w:ascii="Arial" w:hAnsi="Arial" w:cs="Arial"/>
          <w:b/>
          <w:color w:val="222222"/>
          <w:sz w:val="28"/>
          <w:szCs w:val="28"/>
          <w:lang w:val="fr-BE" w:eastAsia="es-ES"/>
        </w:rPr>
        <w:t>Monastère Notre-Dame de l'Atlas</w:t>
      </w:r>
    </w:p>
    <w:p w:rsidR="008F5AD1" w:rsidRPr="008F5AD1" w:rsidRDefault="008F5AD1" w:rsidP="008F5AD1">
      <w:pPr>
        <w:shd w:val="clear" w:color="auto" w:fill="FFFFFF"/>
        <w:suppressAutoHyphens w:val="0"/>
        <w:rPr>
          <w:rFonts w:ascii="Arial" w:hAnsi="Arial" w:cs="Arial"/>
          <w:b/>
          <w:color w:val="222222"/>
          <w:sz w:val="28"/>
          <w:szCs w:val="28"/>
          <w:lang w:val="fr-BE" w:eastAsia="es-ES"/>
        </w:rPr>
      </w:pPr>
      <w:r w:rsidRPr="008F5AD1">
        <w:rPr>
          <w:rFonts w:ascii="Arial" w:hAnsi="Arial" w:cs="Arial"/>
          <w:b/>
          <w:color w:val="222222"/>
          <w:sz w:val="28"/>
          <w:szCs w:val="28"/>
          <w:lang w:val="fr-BE" w:eastAsia="es-ES"/>
        </w:rPr>
        <w:t>Kasbah Myriem-Taakit</w:t>
      </w:r>
    </w:p>
    <w:p w:rsidR="008F5AD1" w:rsidRPr="008F5AD1" w:rsidRDefault="008F5AD1" w:rsidP="008F5AD1">
      <w:pPr>
        <w:shd w:val="clear" w:color="auto" w:fill="FFFFFF"/>
        <w:suppressAutoHyphens w:val="0"/>
        <w:rPr>
          <w:rFonts w:ascii="Arial" w:hAnsi="Arial" w:cs="Arial"/>
          <w:b/>
          <w:color w:val="222222"/>
          <w:sz w:val="28"/>
          <w:szCs w:val="28"/>
          <w:lang w:val="fr-BE" w:eastAsia="es-ES"/>
        </w:rPr>
      </w:pPr>
      <w:r w:rsidRPr="008F5AD1">
        <w:rPr>
          <w:rFonts w:ascii="Arial" w:hAnsi="Arial" w:cs="Arial"/>
          <w:b/>
          <w:color w:val="222222"/>
          <w:sz w:val="28"/>
          <w:szCs w:val="28"/>
          <w:lang w:val="fr-BE" w:eastAsia="es-ES"/>
        </w:rPr>
        <w:t>54350 MIDELT (Maroc)</w:t>
      </w:r>
    </w:p>
    <w:p w:rsidR="008F5AD1" w:rsidRPr="008F5AD1" w:rsidRDefault="008F5AD1" w:rsidP="008F5AD1">
      <w:pPr>
        <w:jc w:val="center"/>
        <w:rPr>
          <w:rFonts w:ascii="Rockwell Extra Bold" w:hAnsi="Rockwell Extra Bold"/>
          <w:sz w:val="40"/>
          <w:szCs w:val="40"/>
          <w:lang w:val="fr-BE"/>
        </w:rPr>
      </w:pPr>
    </w:p>
    <w:p w:rsidR="008F5AD1" w:rsidRPr="0093570E" w:rsidRDefault="008F5AD1" w:rsidP="008F5AD1">
      <w:pPr>
        <w:jc w:val="center"/>
        <w:rPr>
          <w:rFonts w:ascii="Rockwell Extra Bold" w:hAnsi="Rockwell Extra Bold"/>
          <w:color w:val="4F81BD"/>
          <w:sz w:val="40"/>
          <w:szCs w:val="40"/>
        </w:rPr>
      </w:pPr>
      <w:r w:rsidRPr="008F5AD1">
        <w:rPr>
          <w:rFonts w:ascii="Rockwell Extra Bold" w:hAnsi="Rockwell Extra Bold"/>
          <w:sz w:val="40"/>
          <w:szCs w:val="40"/>
          <w:lang w:val="fr-BE"/>
        </w:rPr>
        <w:t xml:space="preserve">  </w:t>
      </w:r>
      <w:r w:rsidRPr="0093570E">
        <w:rPr>
          <w:rFonts w:ascii="Rockwell Extra Bold" w:hAnsi="Rockwell Extra Bold"/>
          <w:color w:val="4F81BD"/>
          <w:sz w:val="40"/>
          <w:szCs w:val="40"/>
        </w:rPr>
        <w:t>Septiembre</w:t>
      </w:r>
    </w:p>
    <w:p w:rsidR="008F5AD1" w:rsidRDefault="008F5AD1" w:rsidP="008F5AD1">
      <w:pPr>
        <w:jc w:val="center"/>
        <w:rPr>
          <w:rFonts w:ascii="Rockwell Extra Bold" w:hAnsi="Rockwell Extra Bold"/>
          <w:sz w:val="40"/>
          <w:szCs w:val="40"/>
        </w:rPr>
      </w:pPr>
    </w:p>
    <w:p w:rsidR="008F5AD1" w:rsidRDefault="008F5AD1" w:rsidP="008F5AD1">
      <w:pPr>
        <w:jc w:val="center"/>
        <w:rPr>
          <w:rFonts w:ascii="Rockwell Extra Bold" w:hAnsi="Rockwell Extra Bold"/>
          <w:sz w:val="40"/>
          <w:szCs w:val="40"/>
        </w:rPr>
      </w:pPr>
    </w:p>
    <w:p w:rsidR="008F5AD1" w:rsidRDefault="008F5AD1" w:rsidP="008F5AD1">
      <w:pPr>
        <w:tabs>
          <w:tab w:val="num" w:pos="1440"/>
        </w:tabs>
        <w:spacing w:line="276" w:lineRule="auto"/>
        <w:jc w:val="both"/>
        <w:rPr>
          <w:rFonts w:ascii="Comic Sans MS" w:hAnsi="Comic Sans MS" w:cs="Arial"/>
          <w:bCs/>
          <w:szCs w:val="28"/>
        </w:rPr>
      </w:pPr>
      <w:r>
        <w:rPr>
          <w:noProof/>
          <w:lang w:eastAsia="es-ES"/>
        </w:rPr>
        <w:drawing>
          <wp:inline distT="0" distB="0" distL="0" distR="0">
            <wp:extent cx="400050" cy="438150"/>
            <wp:effectExtent l="19050" t="0" r="0" b="0"/>
            <wp:docPr id="40" name="Imagen 40" descr="logo_sik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_sikhe"/>
                    <pic:cNvPicPr>
                      <a:picLocks noChangeAspect="1" noChangeArrowheads="1"/>
                    </pic:cNvPicPr>
                  </pic:nvPicPr>
                  <pic:blipFill>
                    <a:blip r:embed="rId13"/>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Pr="007E11B3">
        <w:rPr>
          <w:rFonts w:ascii="Arial Rounded MT Bold" w:hAnsi="Arial Rounded MT Bold"/>
          <w:color w:val="FF0000"/>
          <w:sz w:val="28"/>
        </w:rPr>
        <w:t>1.-</w:t>
      </w:r>
      <w:r w:rsidRPr="007E11B3">
        <w:rPr>
          <w:sz w:val="28"/>
        </w:rPr>
        <w:t xml:space="preserve"> </w:t>
      </w:r>
      <w:r w:rsidRPr="00A00D4B">
        <w:rPr>
          <w:rFonts w:ascii="Arial" w:hAnsi="Arial" w:cs="Arial"/>
          <w:b/>
          <w:bCs/>
          <w:color w:val="0000FF"/>
          <w:sz w:val="28"/>
          <w:szCs w:val="28"/>
          <w:u w:val="single"/>
        </w:rPr>
        <w:t xml:space="preserve">Sijismo. </w:t>
      </w:r>
      <w:r>
        <w:rPr>
          <w:rFonts w:ascii="Arial" w:hAnsi="Arial" w:cs="Arial"/>
          <w:b/>
          <w:bCs/>
          <w:color w:val="0000FF"/>
          <w:sz w:val="28"/>
          <w:szCs w:val="28"/>
          <w:u w:val="single"/>
        </w:rPr>
        <w:t xml:space="preserve">Día </w:t>
      </w:r>
      <w:r w:rsidRPr="000006B6">
        <w:rPr>
          <w:rFonts w:ascii="Arial" w:hAnsi="Arial" w:cs="Arial"/>
          <w:b/>
          <w:bCs/>
          <w:color w:val="0000FF"/>
          <w:sz w:val="28"/>
          <w:szCs w:val="28"/>
          <w:u w:val="single"/>
        </w:rPr>
        <w:t>Primero Parkash</w:t>
      </w:r>
      <w:r>
        <w:rPr>
          <w:rFonts w:ascii="Arial" w:hAnsi="Arial" w:cs="Arial"/>
          <w:b/>
          <w:bCs/>
          <w:color w:val="0000FF"/>
          <w:sz w:val="28"/>
          <w:szCs w:val="28"/>
          <w:u w:val="single"/>
        </w:rPr>
        <w:t>, Guru Granth Sahib</w:t>
      </w:r>
      <w:r w:rsidRPr="000006B6">
        <w:rPr>
          <w:rFonts w:ascii="Arial" w:hAnsi="Arial" w:cs="Arial"/>
          <w:b/>
          <w:bCs/>
          <w:color w:val="0000FF"/>
          <w:sz w:val="28"/>
          <w:szCs w:val="28"/>
          <w:u w:val="single"/>
        </w:rPr>
        <w:t>:</w:t>
      </w:r>
      <w:r w:rsidRPr="00A00D4B">
        <w:rPr>
          <w:rFonts w:ascii="Arial" w:hAnsi="Arial" w:cs="Arial"/>
          <w:b/>
          <w:bCs/>
          <w:color w:val="0000FF"/>
          <w:sz w:val="28"/>
          <w:szCs w:val="28"/>
        </w:rPr>
        <w:t xml:space="preserve"> </w:t>
      </w:r>
      <w:r w:rsidRPr="00AF524D">
        <w:rPr>
          <w:rFonts w:ascii="Comic Sans MS" w:hAnsi="Comic Sans MS" w:cs="Arial"/>
          <w:bCs/>
          <w:szCs w:val="28"/>
        </w:rPr>
        <w:t>Fiesta del libro sagrado de los sijs Guru Nanak, en Punjab en 1469</w:t>
      </w:r>
      <w:r>
        <w:rPr>
          <w:rFonts w:ascii="Comic Sans MS" w:hAnsi="Comic Sans MS" w:cs="Arial"/>
          <w:bCs/>
          <w:szCs w:val="28"/>
        </w:rPr>
        <w:t>, es instalado el Libro Sagrado, por primera vez</w:t>
      </w:r>
      <w:r w:rsidRPr="00AF524D">
        <w:rPr>
          <w:rFonts w:ascii="Comic Sans MS" w:hAnsi="Comic Sans MS" w:cs="Arial"/>
          <w:bCs/>
          <w:szCs w:val="28"/>
        </w:rPr>
        <w:t>.</w:t>
      </w:r>
      <w:r w:rsidRPr="00AF524D">
        <w:t xml:space="preserve"> </w:t>
      </w:r>
      <w:r w:rsidRPr="00AF524D">
        <w:rPr>
          <w:rFonts w:ascii="Comic Sans MS" w:hAnsi="Comic Sans MS" w:cs="Arial"/>
          <w:bCs/>
          <w:szCs w:val="28"/>
        </w:rPr>
        <w:t>El Gurú Granth Sahib es el libro santo del sijismo.</w:t>
      </w:r>
      <w:r>
        <w:rPr>
          <w:rFonts w:ascii="Comic Sans MS" w:hAnsi="Comic Sans MS" w:cs="Arial"/>
          <w:bCs/>
          <w:szCs w:val="28"/>
        </w:rPr>
        <w:t xml:space="preserve"> </w:t>
      </w:r>
      <w:r w:rsidRPr="00AF524D">
        <w:rPr>
          <w:rFonts w:ascii="Comic Sans MS" w:hAnsi="Comic Sans MS" w:cs="Arial"/>
          <w:bCs/>
          <w:szCs w:val="28"/>
        </w:rPr>
        <w:t>Para los sijs, el Gurú Granth Sahib nunca ha sido sólo un libro, sino un gurú (maestro) real que los guía a través de la vida. Los sijs consideran que el libro santo es su gurú perpetuo.</w:t>
      </w:r>
      <w:r>
        <w:rPr>
          <w:rFonts w:ascii="Comic Sans MS" w:hAnsi="Comic Sans MS" w:cs="Arial"/>
          <w:bCs/>
          <w:szCs w:val="28"/>
        </w:rPr>
        <w:t xml:space="preserve"> Significado:</w:t>
      </w:r>
    </w:p>
    <w:p w:rsidR="008F5AD1" w:rsidRPr="00AF524D" w:rsidRDefault="008F5AD1" w:rsidP="008F5AD1">
      <w:pPr>
        <w:tabs>
          <w:tab w:val="num" w:pos="1440"/>
        </w:tabs>
        <w:spacing w:after="280" w:line="276" w:lineRule="auto"/>
        <w:jc w:val="both"/>
        <w:rPr>
          <w:rFonts w:ascii="Comic Sans MS" w:hAnsi="Comic Sans MS" w:cs="Arial"/>
          <w:bCs/>
          <w:szCs w:val="28"/>
        </w:rPr>
      </w:pPr>
      <w:r w:rsidRPr="00AF524D">
        <w:rPr>
          <w:rFonts w:ascii="Comic Sans MS" w:hAnsi="Comic Sans MS" w:cs="Arial"/>
          <w:bCs/>
          <w:szCs w:val="28"/>
        </w:rPr>
        <w:t>Tiene 1430 páginas y contiene las palabras de los 10 gurús del sijismo; y varios otros santos de otras religiones, incluidas el hinduismo, el islamismo</w:t>
      </w:r>
      <w:r>
        <w:rPr>
          <w:rFonts w:ascii="Comic Sans MS" w:hAnsi="Comic Sans MS" w:cs="Arial"/>
          <w:bCs/>
          <w:szCs w:val="28"/>
        </w:rPr>
        <w:t>.</w:t>
      </w:r>
    </w:p>
    <w:p w:rsidR="008F5AD1" w:rsidRDefault="008F5AD1" w:rsidP="008F5AD1">
      <w:pPr>
        <w:tabs>
          <w:tab w:val="num" w:pos="1440"/>
        </w:tabs>
        <w:spacing w:after="280" w:line="276" w:lineRule="auto"/>
        <w:jc w:val="both"/>
        <w:rPr>
          <w:rFonts w:ascii="Comic Sans MS" w:hAnsi="Comic Sans MS" w:cs="Arial"/>
          <w:bCs/>
          <w:szCs w:val="28"/>
        </w:rPr>
      </w:pPr>
      <w:r w:rsidRPr="00AF524D">
        <w:rPr>
          <w:rFonts w:ascii="Comic Sans MS" w:hAnsi="Comic Sans MS" w:cs="Arial"/>
          <w:bCs/>
          <w:szCs w:val="28"/>
        </w:rPr>
        <w:t xml:space="preserve">El </w:t>
      </w:r>
      <w:r w:rsidRPr="00F4197D">
        <w:rPr>
          <w:rFonts w:ascii="Comic Sans MS" w:hAnsi="Comic Sans MS" w:cs="Arial"/>
          <w:b/>
          <w:bCs/>
          <w:szCs w:val="28"/>
        </w:rPr>
        <w:t>Granth</w:t>
      </w:r>
      <w:r w:rsidRPr="00AF524D">
        <w:rPr>
          <w:rFonts w:ascii="Comic Sans MS" w:hAnsi="Comic Sans MS" w:cs="Arial"/>
          <w:bCs/>
          <w:szCs w:val="28"/>
        </w:rPr>
        <w:t xml:space="preserve"> </w:t>
      </w:r>
      <w:r>
        <w:rPr>
          <w:rFonts w:ascii="Comic Sans MS" w:hAnsi="Comic Sans MS" w:cs="Arial"/>
          <w:bCs/>
          <w:szCs w:val="28"/>
        </w:rPr>
        <w:t xml:space="preserve">(el libro santo) </w:t>
      </w:r>
      <w:r w:rsidRPr="00AF524D">
        <w:rPr>
          <w:rFonts w:ascii="Comic Sans MS" w:hAnsi="Comic Sans MS" w:cs="Arial"/>
          <w:bCs/>
          <w:szCs w:val="28"/>
        </w:rPr>
        <w:t>fue elevado al grado de gurú viviente en 1708 por el último de los maestros sij, Gurú Gobind Singh</w:t>
      </w:r>
      <w:r>
        <w:rPr>
          <w:rFonts w:ascii="Comic Sans MS" w:hAnsi="Comic Sans MS" w:cs="Arial"/>
          <w:bCs/>
          <w:szCs w:val="28"/>
        </w:rPr>
        <w:t>, a</w:t>
      </w:r>
      <w:r w:rsidRPr="00AF524D">
        <w:rPr>
          <w:rFonts w:ascii="Comic Sans MS" w:hAnsi="Comic Sans MS" w:cs="Arial"/>
          <w:bCs/>
          <w:szCs w:val="28"/>
        </w:rPr>
        <w:t xml:space="preserve">ntes de fallecer, </w:t>
      </w:r>
      <w:r>
        <w:rPr>
          <w:rFonts w:ascii="Comic Sans MS" w:hAnsi="Comic Sans MS" w:cs="Arial"/>
          <w:bCs/>
          <w:szCs w:val="28"/>
        </w:rPr>
        <w:t>cuando</w:t>
      </w:r>
      <w:r w:rsidRPr="00AF524D">
        <w:rPr>
          <w:rFonts w:ascii="Comic Sans MS" w:hAnsi="Comic Sans MS" w:cs="Arial"/>
          <w:bCs/>
          <w:szCs w:val="28"/>
        </w:rPr>
        <w:t xml:space="preserve"> indicó que los sijs debían tratar al Granth como su próximo gurú.</w:t>
      </w:r>
    </w:p>
    <w:p w:rsidR="008F5AD1" w:rsidRDefault="008F5AD1" w:rsidP="008F5AD1">
      <w:pPr>
        <w:spacing w:line="276" w:lineRule="auto"/>
        <w:jc w:val="both"/>
        <w:rPr>
          <w:rFonts w:ascii="Comic Sans MS" w:hAnsi="Comic Sans MS" w:cs="Arial"/>
          <w:szCs w:val="20"/>
        </w:rPr>
      </w:pPr>
      <w:r>
        <w:rPr>
          <w:noProof/>
          <w:lang w:eastAsia="es-ES"/>
        </w:rPr>
        <w:drawing>
          <wp:inline distT="0" distB="0" distL="0" distR="0">
            <wp:extent cx="571500" cy="457200"/>
            <wp:effectExtent l="19050" t="0" r="0" b="0"/>
            <wp:docPr id="41" name="Imagen 41" descr="logo_hind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_hindoue"/>
                    <pic:cNvPicPr>
                      <a:picLocks noChangeAspect="1" noChangeArrowheads="1"/>
                    </pic:cNvPicPr>
                  </pic:nvPicPr>
                  <pic:blipFill>
                    <a:blip r:embed="rId14"/>
                    <a:srcRect/>
                    <a:stretch>
                      <a:fillRect/>
                    </a:stretch>
                  </pic:blipFill>
                  <pic:spPr bwMode="auto">
                    <a:xfrm>
                      <a:off x="0" y="0"/>
                      <a:ext cx="571500" cy="457200"/>
                    </a:xfrm>
                    <a:prstGeom prst="rect">
                      <a:avLst/>
                    </a:prstGeom>
                    <a:noFill/>
                    <a:ln w="9525">
                      <a:noFill/>
                      <a:miter lim="800000"/>
                      <a:headEnd/>
                      <a:tailEnd/>
                    </a:ln>
                  </pic:spPr>
                </pic:pic>
              </a:graphicData>
            </a:graphic>
          </wp:inline>
        </w:drawing>
      </w:r>
      <w:r>
        <w:rPr>
          <w:rFonts w:ascii="Arial" w:hAnsi="Arial" w:cs="Arial"/>
          <w:b/>
          <w:bCs/>
          <w:color w:val="FF0000"/>
          <w:sz w:val="28"/>
          <w:szCs w:val="27"/>
          <w:lang w:eastAsia="es-ES"/>
        </w:rPr>
        <w:t>3</w:t>
      </w:r>
      <w:r w:rsidRPr="00B350C6">
        <w:rPr>
          <w:rFonts w:ascii="Arial" w:hAnsi="Arial" w:cs="Arial"/>
          <w:b/>
          <w:bCs/>
          <w:color w:val="FF0000"/>
          <w:sz w:val="28"/>
          <w:szCs w:val="27"/>
          <w:lang w:eastAsia="es-ES"/>
        </w:rPr>
        <w:t>.-</w:t>
      </w:r>
      <w:r w:rsidRPr="004E4E32">
        <w:rPr>
          <w:rFonts w:ascii="Arial" w:hAnsi="Arial" w:cs="Arial"/>
          <w:b/>
          <w:bCs/>
          <w:color w:val="1842F4"/>
          <w:sz w:val="28"/>
          <w:szCs w:val="27"/>
          <w:lang w:eastAsia="es-ES"/>
        </w:rPr>
        <w:t xml:space="preserve"> </w:t>
      </w:r>
      <w:r w:rsidRPr="006B0894">
        <w:rPr>
          <w:rFonts w:ascii="Arial" w:hAnsi="Arial" w:cs="Arial"/>
          <w:b/>
          <w:bCs/>
          <w:color w:val="0A30D4"/>
          <w:sz w:val="28"/>
          <w:szCs w:val="28"/>
          <w:u w:val="single"/>
        </w:rPr>
        <w:t>Krishna Janmashtami / Fiesta hindú del nacimiento de Krishna.</w:t>
      </w:r>
      <w:r>
        <w:rPr>
          <w:rFonts w:ascii="Arial" w:hAnsi="Arial" w:cs="Arial"/>
          <w:b/>
          <w:bCs/>
          <w:color w:val="0033CC"/>
          <w:sz w:val="28"/>
          <w:szCs w:val="28"/>
          <w:u w:val="single"/>
        </w:rPr>
        <w:t xml:space="preserve">   </w:t>
      </w:r>
      <w:r w:rsidRPr="00DE4E1B">
        <w:rPr>
          <w:rFonts w:ascii="Comic Sans MS" w:hAnsi="Comic Sans MS" w:cs="Arial"/>
          <w:szCs w:val="20"/>
        </w:rPr>
        <w:t>Janmashtami es la celebración del nacimiento de Krishna, la Suprema Personalidad de Dios. La ceremonia central sucede a medianoche, hora en que el Señor Krishna hizo su divina aparición. El ayuno, los cantos, las ceremonias y muchos otros rituales marcan esta importante fiesta en el calendario vaishnava. Uno de los aspectos más importantes de Janmashtami es distribuir la misericordia de Dios. Krishna aparece en este mundo para traernos su mensaje de amor universal y con ello invitarnos de vuelta a casa, así su aparición es una manifestación de su misericordia que se revela en su devoto cuando Él se vuelve un instrumento de distribuir esta misericordia</w:t>
      </w:r>
      <w:r>
        <w:rPr>
          <w:rFonts w:ascii="Comic Sans MS" w:hAnsi="Comic Sans MS" w:cs="Arial"/>
          <w:szCs w:val="20"/>
        </w:rPr>
        <w:t>.</w:t>
      </w:r>
    </w:p>
    <w:p w:rsidR="008F5AD1" w:rsidRDefault="008F5AD1" w:rsidP="008F5AD1">
      <w:pPr>
        <w:tabs>
          <w:tab w:val="num" w:pos="1440"/>
        </w:tabs>
        <w:spacing w:after="280" w:line="276" w:lineRule="auto"/>
        <w:jc w:val="both"/>
        <w:rPr>
          <w:rFonts w:ascii="Comic Sans MS" w:hAnsi="Comic Sans MS" w:cs="Arial"/>
          <w:bCs/>
          <w:szCs w:val="28"/>
        </w:rPr>
      </w:pPr>
    </w:p>
    <w:p w:rsidR="008F5AD1" w:rsidRDefault="008F5AD1" w:rsidP="008F5AD1">
      <w:pPr>
        <w:tabs>
          <w:tab w:val="num" w:pos="1440"/>
        </w:tabs>
        <w:spacing w:after="280" w:line="240" w:lineRule="atLeast"/>
        <w:jc w:val="both"/>
        <w:rPr>
          <w:rFonts w:ascii="Comic Sans MS" w:hAnsi="Comic Sans MS" w:cs="Arial"/>
          <w:bCs/>
          <w:szCs w:val="28"/>
        </w:rPr>
      </w:pPr>
      <w:r>
        <w:rPr>
          <w:rFonts w:ascii="Arial" w:hAnsi="Arial" w:cs="Arial"/>
          <w:b/>
          <w:noProof/>
          <w:color w:val="FF0000"/>
          <w:sz w:val="28"/>
          <w:szCs w:val="22"/>
          <w:lang w:eastAsia="es-ES"/>
        </w:rPr>
        <w:drawing>
          <wp:anchor distT="0" distB="0" distL="114300" distR="114300" simplePos="0" relativeHeight="251661312" behindDoc="1" locked="0" layoutInCell="1" allowOverlap="1">
            <wp:simplePos x="0" y="0"/>
            <wp:positionH relativeFrom="column">
              <wp:posOffset>69850</wp:posOffset>
            </wp:positionH>
            <wp:positionV relativeFrom="paragraph">
              <wp:posOffset>294640</wp:posOffset>
            </wp:positionV>
            <wp:extent cx="237490" cy="360045"/>
            <wp:effectExtent l="19050" t="0" r="0" b="0"/>
            <wp:wrapTight wrapText="bothSides">
              <wp:wrapPolygon edited="0">
                <wp:start x="-1733" y="0"/>
                <wp:lineTo x="-1733" y="20571"/>
                <wp:lineTo x="20791" y="20571"/>
                <wp:lineTo x="20791" y="0"/>
                <wp:lineTo x="-1733" y="0"/>
              </wp:wrapPolygon>
            </wp:wrapTight>
            <wp:docPr id="30" name="Imagen 6" descr="http://www.interreligieux.ch/IMAGES/logo_chretien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interreligieux.ch/IMAGES/logo_chretienne.gif"/>
                    <pic:cNvPicPr>
                      <a:picLocks noChangeAspect="1" noChangeArrowheads="1"/>
                    </pic:cNvPicPr>
                  </pic:nvPicPr>
                  <pic:blipFill>
                    <a:blip r:embed="rId15" r:link="rId16"/>
                    <a:srcRect/>
                    <a:stretch>
                      <a:fillRect/>
                    </a:stretch>
                  </pic:blipFill>
                  <pic:spPr bwMode="auto">
                    <a:xfrm>
                      <a:off x="0" y="0"/>
                      <a:ext cx="237490" cy="360045"/>
                    </a:xfrm>
                    <a:prstGeom prst="rect">
                      <a:avLst/>
                    </a:prstGeom>
                    <a:noFill/>
                    <a:ln w="9525">
                      <a:noFill/>
                      <a:miter lim="800000"/>
                      <a:headEnd/>
                      <a:tailEnd/>
                    </a:ln>
                  </pic:spPr>
                </pic:pic>
              </a:graphicData>
            </a:graphic>
          </wp:anchor>
        </w:drawing>
      </w:r>
    </w:p>
    <w:p w:rsidR="008F5AD1" w:rsidRDefault="008F5AD1" w:rsidP="008F5AD1">
      <w:pPr>
        <w:tabs>
          <w:tab w:val="num" w:pos="1440"/>
        </w:tabs>
        <w:spacing w:line="0" w:lineRule="atLeast"/>
        <w:jc w:val="both"/>
        <w:rPr>
          <w:rFonts w:ascii="Arial" w:hAnsi="Arial" w:cs="Arial"/>
          <w:b/>
          <w:color w:val="0070C0"/>
          <w:sz w:val="28"/>
          <w:szCs w:val="22"/>
        </w:rPr>
      </w:pPr>
      <w:r w:rsidRPr="00617DD1">
        <w:rPr>
          <w:rFonts w:ascii="Arial" w:hAnsi="Arial" w:cs="Arial"/>
          <w:b/>
          <w:color w:val="FF0000"/>
          <w:sz w:val="28"/>
          <w:szCs w:val="22"/>
        </w:rPr>
        <w:t>8.-</w:t>
      </w:r>
      <w:r w:rsidRPr="00617DD1">
        <w:rPr>
          <w:rFonts w:ascii="Arial" w:hAnsi="Arial" w:cs="Arial"/>
          <w:b/>
          <w:sz w:val="28"/>
          <w:szCs w:val="22"/>
        </w:rPr>
        <w:t xml:space="preserve"> </w:t>
      </w:r>
      <w:r w:rsidRPr="00617DD1">
        <w:rPr>
          <w:rFonts w:ascii="Arial" w:hAnsi="Arial" w:cs="Arial"/>
          <w:b/>
          <w:color w:val="0017EE"/>
          <w:sz w:val="28"/>
          <w:szCs w:val="22"/>
          <w:u w:val="single"/>
        </w:rPr>
        <w:t>Natividad de la Virgen María, Madre de Jesús</w:t>
      </w:r>
      <w:r w:rsidRPr="00617DD1">
        <w:rPr>
          <w:rFonts w:ascii="Arial" w:hAnsi="Arial" w:cs="Arial"/>
          <w:b/>
          <w:color w:val="0017EE"/>
          <w:sz w:val="28"/>
          <w:szCs w:val="22"/>
        </w:rPr>
        <w:t>.</w:t>
      </w:r>
      <w:r w:rsidRPr="00617DD1">
        <w:rPr>
          <w:rFonts w:ascii="Arial" w:hAnsi="Arial" w:cs="Arial"/>
          <w:b/>
          <w:color w:val="0070C0"/>
          <w:sz w:val="28"/>
          <w:szCs w:val="22"/>
        </w:rPr>
        <w:t xml:space="preserve"> </w:t>
      </w:r>
    </w:p>
    <w:p w:rsidR="008F5AD1" w:rsidRDefault="008F5AD1" w:rsidP="008F5AD1">
      <w:pPr>
        <w:tabs>
          <w:tab w:val="num" w:pos="1440"/>
        </w:tabs>
        <w:spacing w:line="0" w:lineRule="atLeast"/>
        <w:jc w:val="both"/>
        <w:rPr>
          <w:rFonts w:ascii="Comic Sans MS" w:hAnsi="Comic Sans MS" w:cs="Arial"/>
          <w:szCs w:val="22"/>
        </w:rPr>
      </w:pPr>
      <w:r w:rsidRPr="00F4197D">
        <w:rPr>
          <w:rFonts w:ascii="Comic Sans MS" w:hAnsi="Comic Sans MS" w:cs="Arial"/>
          <w:szCs w:val="22"/>
        </w:rPr>
        <w:t>(21 del calendario juliano). Fiesta</w:t>
      </w:r>
      <w:r>
        <w:rPr>
          <w:rFonts w:ascii="Comic Sans MS" w:hAnsi="Comic Sans MS" w:cs="Arial"/>
          <w:szCs w:val="22"/>
        </w:rPr>
        <w:t xml:space="preserve"> </w:t>
      </w:r>
      <w:r w:rsidRPr="00F4197D">
        <w:rPr>
          <w:rFonts w:ascii="Comic Sans MS" w:hAnsi="Comic Sans MS" w:cs="Arial"/>
          <w:szCs w:val="22"/>
        </w:rPr>
        <w:t xml:space="preserve">ortodoxa y católica del nacimiento de María, </w:t>
      </w:r>
    </w:p>
    <w:p w:rsidR="008F5AD1" w:rsidRDefault="008F5AD1" w:rsidP="008F5AD1">
      <w:pPr>
        <w:tabs>
          <w:tab w:val="num" w:pos="1440"/>
        </w:tabs>
        <w:spacing w:line="0" w:lineRule="atLeast"/>
        <w:jc w:val="both"/>
        <w:rPr>
          <w:rFonts w:ascii="Comic Sans MS" w:hAnsi="Comic Sans MS" w:cs="Arial"/>
          <w:szCs w:val="22"/>
        </w:rPr>
      </w:pPr>
      <w:r w:rsidRPr="00F4197D">
        <w:rPr>
          <w:rFonts w:ascii="Comic Sans MS" w:hAnsi="Comic Sans MS" w:cs="Arial"/>
          <w:szCs w:val="22"/>
        </w:rPr>
        <w:t>madre de Jesucristo.</w:t>
      </w:r>
    </w:p>
    <w:p w:rsidR="008F5AD1" w:rsidRDefault="008F5AD1" w:rsidP="008F5AD1">
      <w:pPr>
        <w:tabs>
          <w:tab w:val="num" w:pos="1440"/>
        </w:tabs>
        <w:spacing w:line="0" w:lineRule="atLeast"/>
        <w:jc w:val="both"/>
        <w:rPr>
          <w:rFonts w:ascii="Comic Sans MS" w:hAnsi="Comic Sans MS" w:cs="Arial"/>
          <w:szCs w:val="22"/>
        </w:rPr>
      </w:pPr>
    </w:p>
    <w:p w:rsidR="008F5AD1" w:rsidRDefault="008F5AD1" w:rsidP="008F5AD1">
      <w:pPr>
        <w:tabs>
          <w:tab w:val="num" w:pos="1440"/>
        </w:tabs>
        <w:spacing w:line="0" w:lineRule="atLeast"/>
        <w:jc w:val="both"/>
        <w:rPr>
          <w:rFonts w:ascii="Arial" w:hAnsi="Arial" w:cs="Arial"/>
          <w:b/>
          <w:color w:val="FF0000"/>
          <w:sz w:val="28"/>
          <w:szCs w:val="28"/>
        </w:rPr>
      </w:pPr>
      <w:r>
        <w:rPr>
          <w:noProof/>
          <w:lang w:eastAsia="es-ES"/>
        </w:rPr>
        <w:drawing>
          <wp:anchor distT="0" distB="0" distL="114300" distR="114300" simplePos="0" relativeHeight="251666432" behindDoc="1" locked="0" layoutInCell="1" allowOverlap="1">
            <wp:simplePos x="0" y="0"/>
            <wp:positionH relativeFrom="column">
              <wp:posOffset>-15240</wp:posOffset>
            </wp:positionH>
            <wp:positionV relativeFrom="paragraph">
              <wp:posOffset>76835</wp:posOffset>
            </wp:positionV>
            <wp:extent cx="457200" cy="428625"/>
            <wp:effectExtent l="19050" t="0" r="0" b="0"/>
            <wp:wrapTight wrapText="bothSides">
              <wp:wrapPolygon edited="0">
                <wp:start x="-900" y="0"/>
                <wp:lineTo x="-900" y="21120"/>
                <wp:lineTo x="21600" y="21120"/>
                <wp:lineTo x="21600" y="0"/>
                <wp:lineTo x="-900" y="0"/>
              </wp:wrapPolygon>
            </wp:wrapTight>
            <wp:docPr id="29" name="Imagen 10" descr="http://www.interreligieux.ch/IMAGES/logo_ju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interreligieux.ch/IMAGES/logo_juive.gif"/>
                    <pic:cNvPicPr>
                      <a:picLocks noChangeAspect="1" noChangeArrowheads="1"/>
                    </pic:cNvPicPr>
                  </pic:nvPicPr>
                  <pic:blipFill>
                    <a:blip r:embed="rId17" r:link="rId18"/>
                    <a:srcRect/>
                    <a:stretch>
                      <a:fillRect/>
                    </a:stretch>
                  </pic:blipFill>
                  <pic:spPr bwMode="auto">
                    <a:xfrm>
                      <a:off x="0" y="0"/>
                      <a:ext cx="457200" cy="428625"/>
                    </a:xfrm>
                    <a:prstGeom prst="rect">
                      <a:avLst/>
                    </a:prstGeom>
                    <a:noFill/>
                    <a:ln w="9525">
                      <a:noFill/>
                      <a:miter lim="800000"/>
                      <a:headEnd/>
                      <a:tailEnd/>
                    </a:ln>
                  </pic:spPr>
                </pic:pic>
              </a:graphicData>
            </a:graphic>
          </wp:anchor>
        </w:drawing>
      </w:r>
    </w:p>
    <w:p w:rsidR="008F5AD1" w:rsidRPr="00840D9B" w:rsidRDefault="008F5AD1" w:rsidP="008F5AD1">
      <w:pPr>
        <w:tabs>
          <w:tab w:val="left" w:pos="797"/>
        </w:tabs>
        <w:suppressAutoHyphens w:val="0"/>
        <w:rPr>
          <w:sz w:val="22"/>
          <w:lang w:eastAsia="es-ES"/>
        </w:rPr>
      </w:pPr>
      <w:r>
        <w:rPr>
          <w:rFonts w:ascii="Arial" w:hAnsi="Arial" w:cs="Arial"/>
          <w:b/>
          <w:color w:val="FF0000"/>
          <w:sz w:val="28"/>
          <w:szCs w:val="28"/>
        </w:rPr>
        <w:t>10 y 11.-</w:t>
      </w:r>
      <w:r w:rsidRPr="00564760">
        <w:rPr>
          <w:rFonts w:ascii="Arial" w:hAnsi="Arial" w:cs="Arial"/>
          <w:b/>
          <w:color w:val="FF0000"/>
          <w:sz w:val="28"/>
          <w:szCs w:val="28"/>
        </w:rPr>
        <w:t xml:space="preserve"> </w:t>
      </w:r>
      <w:r w:rsidRPr="009C0F86">
        <w:rPr>
          <w:lang w:eastAsia="es-ES"/>
        </w:rPr>
        <w:t xml:space="preserve"> </w:t>
      </w:r>
      <w:r w:rsidRPr="009C0F86">
        <w:rPr>
          <w:lang w:eastAsia="es-ES"/>
        </w:rPr>
        <w:tab/>
      </w:r>
      <w:r>
        <w:rPr>
          <w:lang w:eastAsia="es-ES"/>
        </w:rPr>
        <w:t xml:space="preserve"> </w:t>
      </w:r>
      <w:r>
        <w:rPr>
          <w:rFonts w:ascii="Arial" w:hAnsi="Arial" w:cs="Arial"/>
          <w:b/>
          <w:color w:val="0000FF"/>
          <w:sz w:val="28"/>
          <w:szCs w:val="28"/>
          <w:u w:val="single"/>
        </w:rPr>
        <w:t>Rosh Hashaná</w:t>
      </w:r>
      <w:r w:rsidRPr="00F509BD">
        <w:rPr>
          <w:rFonts w:ascii="Arial" w:hAnsi="Arial" w:cs="Arial"/>
          <w:b/>
          <w:color w:val="0000FF"/>
          <w:sz w:val="28"/>
          <w:szCs w:val="28"/>
          <w:u w:val="single"/>
        </w:rPr>
        <w:t>h</w:t>
      </w:r>
      <w:r>
        <w:rPr>
          <w:rFonts w:ascii="Arial" w:hAnsi="Arial" w:cs="Arial"/>
          <w:b/>
          <w:color w:val="0000FF"/>
          <w:szCs w:val="28"/>
          <w:u w:val="single"/>
        </w:rPr>
        <w:t xml:space="preserve">, </w:t>
      </w:r>
      <w:r w:rsidRPr="00F509BD">
        <w:rPr>
          <w:rFonts w:ascii="Arial" w:hAnsi="Arial" w:cs="Arial"/>
          <w:b/>
          <w:color w:val="0000FF"/>
          <w:szCs w:val="28"/>
          <w:u w:val="single"/>
        </w:rPr>
        <w:t xml:space="preserve"> </w:t>
      </w:r>
      <w:r w:rsidRPr="00840D9B">
        <w:rPr>
          <w:rFonts w:ascii="Arial" w:hAnsi="Arial" w:cs="Arial"/>
          <w:b/>
          <w:color w:val="0000FF"/>
          <w:szCs w:val="28"/>
          <w:u w:val="single"/>
        </w:rPr>
        <w:t>Ayuno judío del del día noveno de Av.</w:t>
      </w:r>
      <w:r w:rsidRPr="00840D9B">
        <w:rPr>
          <w:sz w:val="22"/>
          <w:lang w:eastAsia="es-ES"/>
        </w:rPr>
        <w:t xml:space="preserve"> </w:t>
      </w:r>
    </w:p>
    <w:p w:rsidR="008F5AD1" w:rsidRPr="00352F6A" w:rsidRDefault="008F5AD1" w:rsidP="008F5AD1">
      <w:pPr>
        <w:tabs>
          <w:tab w:val="left" w:pos="797"/>
        </w:tabs>
        <w:suppressAutoHyphens w:val="0"/>
        <w:spacing w:line="276" w:lineRule="auto"/>
        <w:jc w:val="both"/>
        <w:rPr>
          <w:rFonts w:ascii="Comic Sans MS" w:hAnsi="Comic Sans MS" w:cs="Arial"/>
          <w:bCs/>
          <w:lang w:eastAsia="es-ES"/>
        </w:rPr>
      </w:pPr>
      <w:r>
        <w:rPr>
          <w:rFonts w:ascii="Comic Sans MS" w:hAnsi="Comic Sans MS" w:cs="Arial"/>
          <w:bCs/>
          <w:lang w:eastAsia="es-ES"/>
        </w:rPr>
        <w:t>R</w:t>
      </w:r>
      <w:r w:rsidRPr="00F509BD">
        <w:rPr>
          <w:rFonts w:ascii="Comic Sans MS" w:hAnsi="Comic Sans MS" w:cs="Arial"/>
          <w:bCs/>
          <w:lang w:eastAsia="es-ES"/>
        </w:rPr>
        <w:t>osh ha-shan</w:t>
      </w:r>
      <w:r>
        <w:rPr>
          <w:rFonts w:ascii="Comic Sans MS" w:hAnsi="Comic Sans MS" w:cs="Arial"/>
          <w:bCs/>
          <w:lang w:eastAsia="es-ES"/>
        </w:rPr>
        <w:t>á</w:t>
      </w:r>
      <w:r w:rsidRPr="00F509BD">
        <w:rPr>
          <w:rFonts w:ascii="Comic Sans MS" w:hAnsi="Comic Sans MS" w:cs="Arial"/>
          <w:bCs/>
          <w:lang w:eastAsia="es-ES"/>
        </w:rPr>
        <w:t>, es el año nuevo judío, el cual es conmemorado por la mayoría de los judíos dondequiera que se encuentren</w:t>
      </w:r>
      <w:r>
        <w:rPr>
          <w:rFonts w:ascii="Comic Sans MS" w:hAnsi="Comic Sans MS" w:cs="Arial"/>
          <w:bCs/>
          <w:lang w:eastAsia="es-ES"/>
        </w:rPr>
        <w:t>. Se</w:t>
      </w:r>
      <w:r w:rsidRPr="00352F6A">
        <w:rPr>
          <w:rFonts w:ascii="Comic Sans MS" w:hAnsi="Comic Sans MS" w:cs="Arial"/>
          <w:bCs/>
          <w:lang w:eastAsia="es-ES"/>
        </w:rPr>
        <w:t xml:space="preserve"> conmemora el día en que Dios creó el mundo o según </w:t>
      </w:r>
      <w:r>
        <w:rPr>
          <w:rFonts w:ascii="Comic Sans MS" w:hAnsi="Comic Sans MS" w:cs="Arial"/>
          <w:bCs/>
          <w:lang w:eastAsia="es-ES"/>
        </w:rPr>
        <w:t xml:space="preserve">otros </w:t>
      </w:r>
      <w:r w:rsidRPr="00352F6A">
        <w:rPr>
          <w:rFonts w:ascii="Comic Sans MS" w:hAnsi="Comic Sans MS" w:cs="Arial"/>
          <w:bCs/>
          <w:lang w:eastAsia="es-ES"/>
        </w:rPr>
        <w:t>el día de la creación del hombre; y es a partir de este día cuando se cuentan los años</w:t>
      </w:r>
      <w:r>
        <w:rPr>
          <w:rFonts w:ascii="Comic Sans MS" w:hAnsi="Comic Sans MS" w:cs="Arial"/>
          <w:bCs/>
          <w:lang w:eastAsia="es-ES"/>
        </w:rPr>
        <w:t>, con lo que estaríamos en el año de 5779</w:t>
      </w:r>
      <w:r w:rsidRPr="00352F6A">
        <w:rPr>
          <w:rFonts w:ascii="Comic Sans MS" w:hAnsi="Comic Sans MS" w:cs="Arial"/>
          <w:bCs/>
          <w:lang w:eastAsia="es-ES"/>
        </w:rPr>
        <w:t xml:space="preserve">. </w:t>
      </w:r>
      <w:r>
        <w:rPr>
          <w:rFonts w:ascii="Comic Sans MS" w:hAnsi="Comic Sans MS" w:cs="Arial"/>
          <w:bCs/>
          <w:lang w:eastAsia="es-ES"/>
        </w:rPr>
        <w:t>Este día e</w:t>
      </w:r>
      <w:r w:rsidRPr="00352F6A">
        <w:rPr>
          <w:rFonts w:ascii="Comic Sans MS" w:hAnsi="Comic Sans MS" w:cs="Arial"/>
          <w:bCs/>
          <w:lang w:eastAsia="es-ES"/>
        </w:rPr>
        <w:t>l shofár se toca durante la plegaria matutina. El sonido de este cuerno, casi siempre de carnero, llama a los judíos a la meditación, al autoanálisis y a retomar el camino de justicia (Teshuvá). Es el primero de los días del regreso e introspección, de balance de los actos y de las acciones realizadas, de plegaria y sensibilidad especiales que terminan con el Yom Kippur (Día del Perdón).</w:t>
      </w:r>
    </w:p>
    <w:p w:rsidR="008F5AD1" w:rsidRPr="00352F6A" w:rsidRDefault="008F5AD1" w:rsidP="008F5AD1">
      <w:pPr>
        <w:tabs>
          <w:tab w:val="left" w:pos="797"/>
        </w:tabs>
        <w:suppressAutoHyphens w:val="0"/>
        <w:spacing w:line="276" w:lineRule="auto"/>
        <w:jc w:val="both"/>
        <w:rPr>
          <w:rFonts w:ascii="Comic Sans MS" w:hAnsi="Comic Sans MS" w:cs="Arial"/>
          <w:bCs/>
          <w:lang w:eastAsia="es-ES"/>
        </w:rPr>
      </w:pPr>
      <w:r w:rsidRPr="00352F6A">
        <w:rPr>
          <w:rFonts w:ascii="Comic Sans MS" w:hAnsi="Comic Sans MS" w:cs="Arial"/>
          <w:bCs/>
          <w:lang w:eastAsia="es-ES"/>
        </w:rPr>
        <w:t>También se conoce como el Día del Toque del Shofár y como el Día del Juicio porque ese día Dios juzga a los hombres, abriendo tres libros: uno, con los malos (quienes quedan inscritos y sellados para la muerte); otro, con los buenos (quienes quedan inscritos y sellados para la vida), y el tercero, para quienes serán juzgados en Yom Kippur.</w:t>
      </w:r>
    </w:p>
    <w:p w:rsidR="008F5AD1" w:rsidRDefault="008F5AD1" w:rsidP="008F5AD1">
      <w:pPr>
        <w:tabs>
          <w:tab w:val="left" w:pos="797"/>
        </w:tabs>
        <w:suppressAutoHyphens w:val="0"/>
        <w:spacing w:line="276" w:lineRule="auto"/>
        <w:jc w:val="both"/>
        <w:rPr>
          <w:rFonts w:ascii="Comic Sans MS" w:hAnsi="Comic Sans MS" w:cs="Arial"/>
          <w:bCs/>
          <w:lang w:eastAsia="es-ES"/>
        </w:rPr>
      </w:pPr>
      <w:r w:rsidRPr="00352F6A">
        <w:rPr>
          <w:rFonts w:ascii="Comic Sans MS" w:hAnsi="Comic Sans MS" w:cs="Arial"/>
          <w:bCs/>
          <w:lang w:eastAsia="es-ES"/>
        </w:rPr>
        <w:t>Rosh Hashaná (Comienzo del año), junto con Yom Kippur (Día del perdón), forman en la tradición judía una unidad llamada Yamim Noraim (Días terribles), por ser el momento en que Dios juzga al mundo y decreta lo que sucederá en el transcurso del nuevo año.</w:t>
      </w:r>
    </w:p>
    <w:p w:rsidR="008F5AD1" w:rsidRDefault="008F5AD1" w:rsidP="008F5AD1">
      <w:pPr>
        <w:tabs>
          <w:tab w:val="num" w:pos="1440"/>
        </w:tabs>
        <w:spacing w:line="0" w:lineRule="atLeast"/>
        <w:jc w:val="both"/>
        <w:rPr>
          <w:rFonts w:ascii="Comic Sans MS" w:hAnsi="Comic Sans MS" w:cs="Arial"/>
          <w:szCs w:val="22"/>
        </w:rPr>
      </w:pPr>
    </w:p>
    <w:p w:rsidR="008F5AD1" w:rsidRDefault="008F5AD1" w:rsidP="008F5AD1">
      <w:pPr>
        <w:spacing w:before="280"/>
        <w:jc w:val="both"/>
        <w:rPr>
          <w:rStyle w:val="txtsumario1"/>
          <w:rFonts w:ascii="Comic Sans MS" w:hAnsi="Comic Sans MS" w:cs="Arial"/>
          <w:bCs/>
        </w:rPr>
      </w:pPr>
      <w:r>
        <w:rPr>
          <w:noProof/>
          <w:lang w:eastAsia="es-ES"/>
        </w:rPr>
        <w:drawing>
          <wp:inline distT="0" distB="0" distL="0" distR="0">
            <wp:extent cx="476250" cy="438150"/>
            <wp:effectExtent l="19050" t="0" r="0" b="0"/>
            <wp:docPr id="42" name="Imagen 42" descr="logo_isla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_islamique"/>
                    <pic:cNvPicPr>
                      <a:picLocks noChangeAspect="1" noChangeArrowheads="1"/>
                    </pic:cNvPicPr>
                  </pic:nvPicPr>
                  <pic:blipFill>
                    <a:blip r:embed="rId19"/>
                    <a:srcRect/>
                    <a:stretch>
                      <a:fillRect/>
                    </a:stretch>
                  </pic:blipFill>
                  <pic:spPr bwMode="auto">
                    <a:xfrm>
                      <a:off x="0" y="0"/>
                      <a:ext cx="476250" cy="438150"/>
                    </a:xfrm>
                    <a:prstGeom prst="rect">
                      <a:avLst/>
                    </a:prstGeom>
                    <a:noFill/>
                    <a:ln w="9525">
                      <a:noFill/>
                      <a:miter lim="800000"/>
                      <a:headEnd/>
                      <a:tailEnd/>
                    </a:ln>
                  </pic:spPr>
                </pic:pic>
              </a:graphicData>
            </a:graphic>
          </wp:inline>
        </w:drawing>
      </w:r>
      <w:r>
        <w:rPr>
          <w:rStyle w:val="Textoennegrita"/>
          <w:rFonts w:ascii="Arial" w:hAnsi="Arial" w:cs="Arial"/>
          <w:color w:val="FF0000"/>
          <w:sz w:val="28"/>
          <w:szCs w:val="28"/>
        </w:rPr>
        <w:t>11.-</w:t>
      </w:r>
      <w:r>
        <w:rPr>
          <w:rStyle w:val="Textoennegrita"/>
          <w:rFonts w:ascii="Arial" w:hAnsi="Arial" w:cs="Arial"/>
          <w:sz w:val="27"/>
          <w:szCs w:val="27"/>
        </w:rPr>
        <w:t xml:space="preserve"> </w:t>
      </w:r>
      <w:r w:rsidRPr="006B0894">
        <w:rPr>
          <w:rStyle w:val="Textoennegrita"/>
          <w:rFonts w:ascii="Arial" w:hAnsi="Arial" w:cs="Arial"/>
          <w:color w:val="0000FF"/>
          <w:sz w:val="28"/>
          <w:u w:val="single"/>
        </w:rPr>
        <w:t>Primero de Muharram</w:t>
      </w:r>
      <w:r>
        <w:rPr>
          <w:rStyle w:val="Textoennegrita"/>
          <w:rFonts w:ascii="Arial" w:hAnsi="Arial" w:cs="Arial"/>
          <w:color w:val="0000FF"/>
          <w:sz w:val="28"/>
          <w:szCs w:val="28"/>
        </w:rPr>
        <w:t xml:space="preserve">. </w:t>
      </w:r>
      <w:r w:rsidRPr="00296F76">
        <w:rPr>
          <w:rStyle w:val="txtsumario1"/>
          <w:rFonts w:ascii="Comic Sans MS" w:hAnsi="Comic Sans MS" w:cs="Arial"/>
          <w:bCs/>
        </w:rPr>
        <w:t>Primer día del año musulmán 14</w:t>
      </w:r>
      <w:r>
        <w:rPr>
          <w:rStyle w:val="txtsumario1"/>
          <w:rFonts w:ascii="Comic Sans MS" w:hAnsi="Comic Sans MS" w:cs="Arial"/>
          <w:bCs/>
        </w:rPr>
        <w:t>40</w:t>
      </w:r>
      <w:r w:rsidRPr="00296F76">
        <w:rPr>
          <w:rStyle w:val="txtsumario1"/>
          <w:rFonts w:ascii="Comic Sans MS" w:hAnsi="Comic Sans MS" w:cs="Arial"/>
          <w:bCs/>
        </w:rPr>
        <w:t xml:space="preserve"> de la Hégira, iniciada en el año 622 d.c. </w:t>
      </w:r>
    </w:p>
    <w:p w:rsidR="008F5AD1" w:rsidRDefault="008F5AD1" w:rsidP="008F5AD1">
      <w:pPr>
        <w:tabs>
          <w:tab w:val="num" w:pos="1440"/>
        </w:tabs>
        <w:spacing w:line="0" w:lineRule="atLeast"/>
        <w:jc w:val="both"/>
        <w:rPr>
          <w:rFonts w:ascii="Comic Sans MS" w:hAnsi="Comic Sans MS" w:cs="Arial"/>
          <w:szCs w:val="22"/>
        </w:rPr>
      </w:pPr>
    </w:p>
    <w:p w:rsidR="008F5AD1" w:rsidRDefault="008F5AD1" w:rsidP="008F5AD1">
      <w:pPr>
        <w:jc w:val="both"/>
        <w:rPr>
          <w:rFonts w:ascii="Comic Sans MS" w:hAnsi="Comic Sans MS" w:cs="Arial"/>
          <w:szCs w:val="20"/>
        </w:rPr>
      </w:pPr>
      <w:r>
        <w:rPr>
          <w:noProof/>
          <w:lang w:eastAsia="es-ES"/>
        </w:rPr>
        <w:drawing>
          <wp:inline distT="0" distB="0" distL="0" distR="0">
            <wp:extent cx="571500" cy="457200"/>
            <wp:effectExtent l="19050" t="0" r="0" b="0"/>
            <wp:docPr id="43" name="Imagen 43" descr="logo_hind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_hindoue"/>
                    <pic:cNvPicPr>
                      <a:picLocks noChangeAspect="1" noChangeArrowheads="1"/>
                    </pic:cNvPicPr>
                  </pic:nvPicPr>
                  <pic:blipFill>
                    <a:blip r:embed="rId14"/>
                    <a:srcRect/>
                    <a:stretch>
                      <a:fillRect/>
                    </a:stretch>
                  </pic:blipFill>
                  <pic:spPr bwMode="auto">
                    <a:xfrm>
                      <a:off x="0" y="0"/>
                      <a:ext cx="571500" cy="457200"/>
                    </a:xfrm>
                    <a:prstGeom prst="rect">
                      <a:avLst/>
                    </a:prstGeom>
                    <a:noFill/>
                    <a:ln w="9525">
                      <a:noFill/>
                      <a:miter lim="800000"/>
                      <a:headEnd/>
                      <a:tailEnd/>
                    </a:ln>
                  </pic:spPr>
                </pic:pic>
              </a:graphicData>
            </a:graphic>
          </wp:inline>
        </w:drawing>
      </w:r>
      <w:r>
        <w:t>.</w:t>
      </w:r>
      <w:r>
        <w:rPr>
          <w:rFonts w:ascii="Arial" w:hAnsi="Arial" w:cs="Arial"/>
          <w:b/>
          <w:bCs/>
          <w:color w:val="FF0000"/>
          <w:sz w:val="28"/>
          <w:szCs w:val="27"/>
          <w:lang w:eastAsia="es-ES"/>
        </w:rPr>
        <w:t>13 hasta el 5 sept</w:t>
      </w:r>
      <w:r w:rsidRPr="00B350C6">
        <w:rPr>
          <w:rFonts w:ascii="Arial" w:hAnsi="Arial" w:cs="Arial"/>
          <w:b/>
          <w:bCs/>
          <w:color w:val="FF0000"/>
          <w:sz w:val="28"/>
          <w:szCs w:val="27"/>
          <w:lang w:eastAsia="es-ES"/>
        </w:rPr>
        <w:t xml:space="preserve">.- </w:t>
      </w:r>
      <w:r w:rsidRPr="00486F4C">
        <w:rPr>
          <w:rFonts w:ascii="Arial" w:hAnsi="Arial" w:cs="Arial"/>
          <w:b/>
          <w:bCs/>
          <w:color w:val="0033CC"/>
          <w:sz w:val="28"/>
          <w:szCs w:val="28"/>
          <w:u w:val="single"/>
        </w:rPr>
        <w:t>Ganesh Chathurthi</w:t>
      </w:r>
      <w:r w:rsidRPr="00447030">
        <w:rPr>
          <w:rFonts w:ascii="Comic Sans MS" w:hAnsi="Comic Sans MS" w:cs="Arial"/>
          <w:b/>
          <w:sz w:val="22"/>
          <w:szCs w:val="20"/>
        </w:rPr>
        <w:t xml:space="preserve">. </w:t>
      </w:r>
      <w:r>
        <w:rPr>
          <w:rFonts w:ascii="Comic Sans MS" w:hAnsi="Comic Sans MS" w:cs="Arial"/>
          <w:b/>
          <w:sz w:val="22"/>
          <w:szCs w:val="20"/>
        </w:rPr>
        <w:t>E</w:t>
      </w:r>
      <w:r w:rsidRPr="00486F4C">
        <w:rPr>
          <w:rFonts w:ascii="Comic Sans MS" w:hAnsi="Comic Sans MS" w:cs="Arial"/>
          <w:szCs w:val="20"/>
        </w:rPr>
        <w:t xml:space="preserve">s el festival hindú celebrado en honor del dios con cabeza de elefante, Ganesha. Las celebraciones se llevan a cabo tradicionalmente en el cuarto día de la primera quincena </w:t>
      </w:r>
      <w:r>
        <w:rPr>
          <w:rFonts w:ascii="Comic Sans MS" w:hAnsi="Comic Sans MS" w:cs="Arial"/>
          <w:szCs w:val="20"/>
        </w:rPr>
        <w:t>de</w:t>
      </w:r>
      <w:r w:rsidRPr="00486F4C">
        <w:rPr>
          <w:rFonts w:ascii="Comic Sans MS" w:hAnsi="Comic Sans MS" w:cs="Arial"/>
          <w:szCs w:val="20"/>
        </w:rPr>
        <w:t>l mes de Bhaadrapada en el</w:t>
      </w:r>
      <w:r>
        <w:rPr>
          <w:rFonts w:ascii="Comic Sans MS" w:hAnsi="Comic Sans MS" w:cs="Arial"/>
          <w:szCs w:val="20"/>
        </w:rPr>
        <w:t xml:space="preserve"> </w:t>
      </w:r>
      <w:r w:rsidRPr="00486F4C">
        <w:rPr>
          <w:rFonts w:ascii="Comic Sans MS" w:hAnsi="Comic Sans MS" w:cs="Arial"/>
          <w:szCs w:val="20"/>
        </w:rPr>
        <w:t xml:space="preserve">calendario hindú, generalmente </w:t>
      </w:r>
      <w:r>
        <w:rPr>
          <w:rFonts w:ascii="Comic Sans MS" w:hAnsi="Comic Sans MS" w:cs="Arial"/>
          <w:szCs w:val="20"/>
        </w:rPr>
        <w:t xml:space="preserve">corresponde a </w:t>
      </w:r>
      <w:r w:rsidRPr="00486F4C">
        <w:rPr>
          <w:rFonts w:ascii="Comic Sans MS" w:hAnsi="Comic Sans MS" w:cs="Arial"/>
          <w:szCs w:val="20"/>
        </w:rPr>
        <w:t>agosto o septiembre en el calendario gregoriano.</w:t>
      </w:r>
      <w:r>
        <w:rPr>
          <w:rFonts w:ascii="Comic Sans MS" w:hAnsi="Comic Sans MS" w:cs="Arial"/>
          <w:szCs w:val="20"/>
        </w:rPr>
        <w:t xml:space="preserve"> El dios G</w:t>
      </w:r>
      <w:r w:rsidRPr="00486F4C">
        <w:rPr>
          <w:rFonts w:ascii="Comic Sans MS" w:hAnsi="Comic Sans MS" w:cs="Arial"/>
          <w:szCs w:val="20"/>
        </w:rPr>
        <w:t xml:space="preserve">anesh es una de las deidades más importantes en </w:t>
      </w:r>
      <w:r>
        <w:rPr>
          <w:rFonts w:ascii="Comic Sans MS" w:hAnsi="Comic Sans MS" w:cs="Arial"/>
          <w:szCs w:val="20"/>
        </w:rPr>
        <w:t xml:space="preserve">la </w:t>
      </w:r>
      <w:r w:rsidRPr="00486F4C">
        <w:rPr>
          <w:rFonts w:ascii="Comic Sans MS" w:hAnsi="Comic Sans MS" w:cs="Arial"/>
          <w:szCs w:val="20"/>
        </w:rPr>
        <w:t xml:space="preserve">India, </w:t>
      </w:r>
    </w:p>
    <w:p w:rsidR="008F5AD1" w:rsidRPr="00486F4C" w:rsidRDefault="008F5AD1" w:rsidP="008F5AD1">
      <w:pPr>
        <w:jc w:val="both"/>
        <w:rPr>
          <w:rFonts w:ascii="Comic Sans MS" w:hAnsi="Comic Sans MS" w:cs="Arial"/>
          <w:szCs w:val="20"/>
        </w:rPr>
      </w:pPr>
      <w:r w:rsidRPr="00486F4C">
        <w:rPr>
          <w:rFonts w:ascii="Comic Sans MS" w:hAnsi="Comic Sans MS" w:cs="Arial"/>
          <w:szCs w:val="20"/>
        </w:rPr>
        <w:t xml:space="preserve">El festival se celebra en público y en casa. La celebración pública implica la instalación de imágenes de arcilla de Ganesha en </w:t>
      </w:r>
      <w:r>
        <w:rPr>
          <w:rFonts w:ascii="Comic Sans MS" w:hAnsi="Comic Sans MS" w:cs="Arial"/>
          <w:szCs w:val="20"/>
        </w:rPr>
        <w:t>altares</w:t>
      </w:r>
      <w:r w:rsidRPr="00486F4C">
        <w:rPr>
          <w:rFonts w:ascii="Comic Sans MS" w:hAnsi="Comic Sans MS" w:cs="Arial"/>
          <w:szCs w:val="20"/>
        </w:rPr>
        <w:t xml:space="preserve"> públicos temporales </w:t>
      </w:r>
      <w:r w:rsidRPr="00486F4C">
        <w:rPr>
          <w:rFonts w:ascii="Comic Sans MS" w:hAnsi="Comic Sans MS" w:cs="Arial"/>
          <w:szCs w:val="20"/>
        </w:rPr>
        <w:lastRenderedPageBreak/>
        <w:t xml:space="preserve">y la adoración en grupo. En las casa se coloca una imagen de arcilla y es adorada por los familiares y amigos. Al final de la fiesta, los ídolos </w:t>
      </w:r>
      <w:r>
        <w:rPr>
          <w:rFonts w:ascii="Comic Sans MS" w:hAnsi="Comic Sans MS" w:cs="Arial"/>
          <w:szCs w:val="20"/>
        </w:rPr>
        <w:t>serán</w:t>
      </w:r>
      <w:r w:rsidRPr="00486F4C">
        <w:rPr>
          <w:rFonts w:ascii="Comic Sans MS" w:hAnsi="Comic Sans MS" w:cs="Arial"/>
          <w:szCs w:val="20"/>
        </w:rPr>
        <w:t xml:space="preserve"> inmersos (</w:t>
      </w:r>
      <w:r>
        <w:rPr>
          <w:rFonts w:ascii="Comic Sans MS" w:hAnsi="Comic Sans MS" w:cs="Arial"/>
          <w:szCs w:val="20"/>
        </w:rPr>
        <w:t xml:space="preserve">para que se </w:t>
      </w:r>
      <w:r w:rsidRPr="00486F4C">
        <w:rPr>
          <w:rFonts w:ascii="Comic Sans MS" w:hAnsi="Comic Sans MS" w:cs="Arial"/>
          <w:szCs w:val="20"/>
        </w:rPr>
        <w:t xml:space="preserve">disuelven) en una fuente de agua, </w:t>
      </w:r>
      <w:r>
        <w:rPr>
          <w:rFonts w:ascii="Comic Sans MS" w:hAnsi="Comic Sans MS" w:cs="Arial"/>
          <w:szCs w:val="20"/>
        </w:rPr>
        <w:t xml:space="preserve">o en </w:t>
      </w:r>
      <w:r w:rsidRPr="00486F4C">
        <w:rPr>
          <w:rFonts w:ascii="Comic Sans MS" w:hAnsi="Comic Sans MS" w:cs="Arial"/>
          <w:szCs w:val="20"/>
        </w:rPr>
        <w:t xml:space="preserve">un lago o estanque.  </w:t>
      </w:r>
    </w:p>
    <w:p w:rsidR="008F5AD1" w:rsidRPr="00486F4C" w:rsidRDefault="008F5AD1" w:rsidP="008F5AD1">
      <w:pPr>
        <w:jc w:val="both"/>
        <w:rPr>
          <w:rFonts w:ascii="Comic Sans MS" w:hAnsi="Comic Sans MS" w:cs="Arial"/>
          <w:szCs w:val="20"/>
        </w:rPr>
      </w:pPr>
      <w:r w:rsidRPr="00486F4C">
        <w:rPr>
          <w:rFonts w:ascii="Comic Sans MS" w:hAnsi="Comic Sans MS" w:cs="Arial"/>
          <w:szCs w:val="20"/>
        </w:rPr>
        <w:t xml:space="preserve">Se celebra en toda la India, sobre todo </w:t>
      </w:r>
      <w:r>
        <w:rPr>
          <w:rFonts w:ascii="Comic Sans MS" w:hAnsi="Comic Sans MS" w:cs="Arial"/>
          <w:szCs w:val="20"/>
        </w:rPr>
        <w:t xml:space="preserve">en los estados </w:t>
      </w:r>
      <w:r w:rsidRPr="00486F4C">
        <w:rPr>
          <w:rFonts w:ascii="Comic Sans MS" w:hAnsi="Comic Sans MS" w:cs="Arial"/>
          <w:szCs w:val="20"/>
        </w:rPr>
        <w:t>del oeste y el sur de la India. En el extranjero, Ganesh Chaturthi se celebra en la región de Terai de </w:t>
      </w:r>
      <w:hyperlink r:id="rId20" w:tooltip="Nepal" w:history="1">
        <w:r w:rsidRPr="00486F4C">
          <w:rPr>
            <w:rStyle w:val="Hipervnculo"/>
            <w:rFonts w:ascii="Comic Sans MS" w:hAnsi="Comic Sans MS"/>
            <w:szCs w:val="20"/>
          </w:rPr>
          <w:t>Nepal</w:t>
        </w:r>
      </w:hyperlink>
      <w:r w:rsidRPr="00486F4C">
        <w:rPr>
          <w:rFonts w:ascii="Comic Sans MS" w:hAnsi="Comic Sans MS" w:cs="Arial"/>
          <w:szCs w:val="20"/>
        </w:rPr>
        <w:t> y por la diáspora hindú en los </w:t>
      </w:r>
      <w:hyperlink r:id="rId21" w:tooltip="Estados Unidos" w:history="1">
        <w:r w:rsidRPr="00486F4C">
          <w:rPr>
            <w:rStyle w:val="Hipervnculo"/>
            <w:rFonts w:ascii="Comic Sans MS" w:hAnsi="Comic Sans MS"/>
            <w:szCs w:val="20"/>
          </w:rPr>
          <w:t>Estados Unidos</w:t>
        </w:r>
      </w:hyperlink>
      <w:r w:rsidRPr="00486F4C">
        <w:rPr>
          <w:rFonts w:ascii="Comic Sans MS" w:hAnsi="Comic Sans MS" w:cs="Arial"/>
          <w:szCs w:val="20"/>
        </w:rPr>
        <w:t>, </w:t>
      </w:r>
      <w:hyperlink r:id="rId22" w:tooltip="Canadá" w:history="1">
        <w:r w:rsidRPr="00486F4C">
          <w:rPr>
            <w:rStyle w:val="Hipervnculo"/>
            <w:rFonts w:ascii="Comic Sans MS" w:hAnsi="Comic Sans MS"/>
            <w:szCs w:val="20"/>
          </w:rPr>
          <w:t>Canadá</w:t>
        </w:r>
      </w:hyperlink>
      <w:r w:rsidRPr="00486F4C">
        <w:rPr>
          <w:rFonts w:ascii="Comic Sans MS" w:hAnsi="Comic Sans MS" w:cs="Arial"/>
          <w:szCs w:val="20"/>
        </w:rPr>
        <w:t> y Mauricio</w:t>
      </w:r>
    </w:p>
    <w:p w:rsidR="008F5AD1" w:rsidRDefault="008F5AD1" w:rsidP="008F5AD1">
      <w:pPr>
        <w:tabs>
          <w:tab w:val="num" w:pos="1440"/>
        </w:tabs>
        <w:spacing w:line="0" w:lineRule="atLeast"/>
        <w:jc w:val="both"/>
        <w:rPr>
          <w:rFonts w:ascii="Comic Sans MS" w:hAnsi="Comic Sans MS" w:cs="Arial"/>
          <w:szCs w:val="22"/>
        </w:rPr>
      </w:pPr>
    </w:p>
    <w:p w:rsidR="008F5AD1" w:rsidRDefault="008F5AD1" w:rsidP="008F5AD1">
      <w:pPr>
        <w:tabs>
          <w:tab w:val="num" w:pos="1440"/>
        </w:tabs>
        <w:jc w:val="both"/>
        <w:rPr>
          <w:rFonts w:ascii="Comic Sans MS" w:hAnsi="Comic Sans MS" w:cs="Arial"/>
          <w:szCs w:val="22"/>
        </w:rPr>
      </w:pPr>
      <w:r>
        <w:rPr>
          <w:rFonts w:ascii="Arial" w:hAnsi="Arial" w:cs="Arial"/>
          <w:b/>
          <w:noProof/>
          <w:color w:val="FF0000"/>
          <w:sz w:val="28"/>
          <w:szCs w:val="28"/>
          <w:lang w:eastAsia="es-ES"/>
        </w:rPr>
        <w:drawing>
          <wp:anchor distT="0" distB="0" distL="114300" distR="114300" simplePos="0" relativeHeight="251662336" behindDoc="1" locked="0" layoutInCell="1" allowOverlap="1">
            <wp:simplePos x="0" y="0"/>
            <wp:positionH relativeFrom="column">
              <wp:posOffset>91440</wp:posOffset>
            </wp:positionH>
            <wp:positionV relativeFrom="paragraph">
              <wp:posOffset>162560</wp:posOffset>
            </wp:positionV>
            <wp:extent cx="237490" cy="360045"/>
            <wp:effectExtent l="19050" t="0" r="0" b="0"/>
            <wp:wrapTight wrapText="bothSides">
              <wp:wrapPolygon edited="0">
                <wp:start x="-1733" y="0"/>
                <wp:lineTo x="-1733" y="20571"/>
                <wp:lineTo x="20791" y="20571"/>
                <wp:lineTo x="20791" y="0"/>
                <wp:lineTo x="-1733" y="0"/>
              </wp:wrapPolygon>
            </wp:wrapTight>
            <wp:docPr id="28" name="Imagen 6" descr="http://www.interreligieux.ch/IMAGES/logo_chretien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interreligieux.ch/IMAGES/logo_chretienne.gif"/>
                    <pic:cNvPicPr>
                      <a:picLocks noChangeAspect="1" noChangeArrowheads="1"/>
                    </pic:cNvPicPr>
                  </pic:nvPicPr>
                  <pic:blipFill>
                    <a:blip r:embed="rId15" r:link="rId16"/>
                    <a:srcRect/>
                    <a:stretch>
                      <a:fillRect/>
                    </a:stretch>
                  </pic:blipFill>
                  <pic:spPr bwMode="auto">
                    <a:xfrm>
                      <a:off x="0" y="0"/>
                      <a:ext cx="237490" cy="360045"/>
                    </a:xfrm>
                    <a:prstGeom prst="rect">
                      <a:avLst/>
                    </a:prstGeom>
                    <a:noFill/>
                    <a:ln w="9525">
                      <a:noFill/>
                      <a:miter lim="800000"/>
                      <a:headEnd/>
                      <a:tailEnd/>
                    </a:ln>
                  </pic:spPr>
                </pic:pic>
              </a:graphicData>
            </a:graphic>
          </wp:anchor>
        </w:drawing>
      </w:r>
    </w:p>
    <w:p w:rsidR="008F5AD1" w:rsidRDefault="008F5AD1" w:rsidP="008F5AD1">
      <w:pPr>
        <w:tabs>
          <w:tab w:val="num" w:pos="1440"/>
        </w:tabs>
        <w:spacing w:line="0" w:lineRule="atLeast"/>
        <w:jc w:val="both"/>
        <w:rPr>
          <w:rFonts w:ascii="Arial" w:hAnsi="Arial" w:cs="Arial"/>
          <w:b/>
          <w:color w:val="0000FF"/>
          <w:sz w:val="28"/>
          <w:szCs w:val="28"/>
        </w:rPr>
      </w:pPr>
      <w:r w:rsidRPr="005C6DE4">
        <w:rPr>
          <w:rFonts w:ascii="Arial" w:hAnsi="Arial" w:cs="Arial"/>
          <w:b/>
          <w:color w:val="FF0000"/>
          <w:sz w:val="28"/>
          <w:szCs w:val="28"/>
        </w:rPr>
        <w:t xml:space="preserve">14.- </w:t>
      </w:r>
      <w:r w:rsidRPr="005C6DE4">
        <w:rPr>
          <w:rFonts w:ascii="Arial" w:hAnsi="Arial" w:cs="Arial"/>
          <w:b/>
          <w:color w:val="0000FF"/>
          <w:sz w:val="28"/>
          <w:szCs w:val="28"/>
          <w:u w:val="single"/>
        </w:rPr>
        <w:t>Fiesta de la Exaltación de la Santa Cruz</w:t>
      </w:r>
      <w:r w:rsidRPr="005C6DE4">
        <w:rPr>
          <w:rFonts w:ascii="Arial" w:hAnsi="Arial" w:cs="Arial"/>
          <w:b/>
          <w:color w:val="0000FF"/>
          <w:sz w:val="28"/>
          <w:szCs w:val="28"/>
        </w:rPr>
        <w:t>.</w:t>
      </w:r>
    </w:p>
    <w:p w:rsidR="008F5AD1" w:rsidRDefault="008F5AD1" w:rsidP="008F5AD1">
      <w:pPr>
        <w:tabs>
          <w:tab w:val="num" w:pos="1440"/>
        </w:tabs>
        <w:spacing w:line="0" w:lineRule="atLeast"/>
        <w:jc w:val="both"/>
        <w:rPr>
          <w:rFonts w:ascii="Comic Sans MS" w:hAnsi="Comic Sans MS" w:cs="Arial"/>
          <w:szCs w:val="22"/>
        </w:rPr>
      </w:pPr>
      <w:r w:rsidRPr="00F4197D">
        <w:rPr>
          <w:rFonts w:ascii="Comic Sans MS" w:hAnsi="Comic Sans MS" w:cs="Arial"/>
          <w:szCs w:val="22"/>
        </w:rPr>
        <w:t>(27 del calendario juliano).</w:t>
      </w:r>
      <w:r>
        <w:rPr>
          <w:rFonts w:ascii="Comic Sans MS" w:hAnsi="Comic Sans MS" w:cs="Arial"/>
          <w:szCs w:val="22"/>
        </w:rPr>
        <w:t xml:space="preserve"> </w:t>
      </w:r>
      <w:r w:rsidRPr="00F4197D">
        <w:rPr>
          <w:rFonts w:ascii="Comic Sans MS" w:hAnsi="Comic Sans MS" w:cs="Arial"/>
          <w:szCs w:val="22"/>
        </w:rPr>
        <w:t>Gran fiesta ortodoxa y católica del descubrimiento de la cruz por</w:t>
      </w:r>
      <w:r>
        <w:rPr>
          <w:rFonts w:ascii="Comic Sans MS" w:hAnsi="Comic Sans MS" w:cs="Arial"/>
          <w:szCs w:val="22"/>
        </w:rPr>
        <w:t xml:space="preserve"> </w:t>
      </w:r>
      <w:r w:rsidRPr="00F4197D">
        <w:rPr>
          <w:rFonts w:ascii="Comic Sans MS" w:hAnsi="Comic Sans MS" w:cs="Arial"/>
          <w:szCs w:val="22"/>
        </w:rPr>
        <w:t xml:space="preserve">parte de </w:t>
      </w:r>
      <w:r>
        <w:rPr>
          <w:rFonts w:ascii="Comic Sans MS" w:hAnsi="Comic Sans MS" w:cs="Arial"/>
          <w:szCs w:val="22"/>
        </w:rPr>
        <w:t xml:space="preserve">Santa </w:t>
      </w:r>
      <w:r w:rsidRPr="00F4197D">
        <w:rPr>
          <w:rFonts w:ascii="Comic Sans MS" w:hAnsi="Comic Sans MS" w:cs="Arial"/>
          <w:szCs w:val="22"/>
        </w:rPr>
        <w:t>Helena, en el año 326.</w:t>
      </w:r>
    </w:p>
    <w:p w:rsidR="008F5AD1" w:rsidRDefault="008F5AD1" w:rsidP="008F5AD1">
      <w:pPr>
        <w:tabs>
          <w:tab w:val="num" w:pos="1440"/>
        </w:tabs>
        <w:spacing w:line="0" w:lineRule="atLeast"/>
        <w:jc w:val="both"/>
        <w:rPr>
          <w:rFonts w:ascii="Comic Sans MS" w:hAnsi="Comic Sans MS" w:cs="Arial"/>
          <w:szCs w:val="22"/>
        </w:rPr>
      </w:pPr>
    </w:p>
    <w:p w:rsidR="008F5AD1" w:rsidRDefault="008F5AD1" w:rsidP="008F5AD1">
      <w:pPr>
        <w:jc w:val="both"/>
        <w:rPr>
          <w:rFonts w:ascii="Comic Sans MS" w:hAnsi="Comic Sans MS"/>
        </w:rPr>
      </w:pPr>
      <w:r>
        <w:rPr>
          <w:rFonts w:ascii="Arial" w:hAnsi="Arial" w:cs="Arial"/>
          <w:noProof/>
          <w:color w:val="FF0000"/>
          <w:sz w:val="28"/>
          <w:lang w:eastAsia="es-ES"/>
        </w:rPr>
        <w:drawing>
          <wp:anchor distT="0" distB="0" distL="114300" distR="114300" simplePos="0" relativeHeight="251665408" behindDoc="1" locked="0" layoutInCell="1" allowOverlap="1">
            <wp:simplePos x="0" y="0"/>
            <wp:positionH relativeFrom="column">
              <wp:posOffset>52705</wp:posOffset>
            </wp:positionH>
            <wp:positionV relativeFrom="paragraph">
              <wp:posOffset>57785</wp:posOffset>
            </wp:positionV>
            <wp:extent cx="276225" cy="438150"/>
            <wp:effectExtent l="19050" t="0" r="9525" b="0"/>
            <wp:wrapTight wrapText="bothSides">
              <wp:wrapPolygon edited="0">
                <wp:start x="-1490" y="0"/>
                <wp:lineTo x="-1490" y="20661"/>
                <wp:lineTo x="22345" y="20661"/>
                <wp:lineTo x="22345" y="0"/>
                <wp:lineTo x="-1490" y="0"/>
              </wp:wrapPolygon>
            </wp:wrapTight>
            <wp:docPr id="27" name="Imagen 16" descr="http://www.interreligieux.ch/IMAGES/logo_ja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terreligieux.ch/IMAGES/logo_jaine.gif"/>
                    <pic:cNvPicPr>
                      <a:picLocks noChangeAspect="1" noChangeArrowheads="1"/>
                    </pic:cNvPicPr>
                  </pic:nvPicPr>
                  <pic:blipFill>
                    <a:blip r:embed="rId23" r:link="rId24"/>
                    <a:srcRect/>
                    <a:stretch>
                      <a:fillRect/>
                    </a:stretch>
                  </pic:blipFill>
                  <pic:spPr bwMode="auto">
                    <a:xfrm>
                      <a:off x="0" y="0"/>
                      <a:ext cx="276225" cy="438150"/>
                    </a:xfrm>
                    <a:prstGeom prst="rect">
                      <a:avLst/>
                    </a:prstGeom>
                    <a:noFill/>
                    <a:ln w="9525">
                      <a:noFill/>
                      <a:miter lim="800000"/>
                      <a:headEnd/>
                      <a:tailEnd/>
                    </a:ln>
                  </pic:spPr>
                </pic:pic>
              </a:graphicData>
            </a:graphic>
          </wp:anchor>
        </w:drawing>
      </w:r>
      <w:r w:rsidRPr="002B7138">
        <w:rPr>
          <w:rFonts w:ascii="Arial" w:hAnsi="Arial" w:cs="Arial"/>
          <w:color w:val="FF0000"/>
          <w:sz w:val="28"/>
        </w:rPr>
        <w:t>6</w:t>
      </w:r>
      <w:r w:rsidRPr="006B0894">
        <w:rPr>
          <w:rFonts w:ascii="Arial" w:hAnsi="Arial" w:cs="Arial"/>
          <w:color w:val="FF0000"/>
          <w:sz w:val="28"/>
        </w:rPr>
        <w:t xml:space="preserve"> al 13.- </w:t>
      </w:r>
      <w:r w:rsidRPr="006B0894">
        <w:rPr>
          <w:rFonts w:ascii="Arial" w:hAnsi="Arial" w:cs="Arial"/>
          <w:b/>
          <w:color w:val="0A30D4"/>
          <w:sz w:val="28"/>
          <w:u w:val="single"/>
        </w:rPr>
        <w:t xml:space="preserve">Inicio de la fiesta Jainita del Paryushan Mahaparva. </w:t>
      </w:r>
      <w:r w:rsidRPr="006B0894">
        <w:rPr>
          <w:rFonts w:ascii="Comic Sans MS" w:hAnsi="Comic Sans MS" w:cs="Arial"/>
        </w:rPr>
        <w:t>Paryushan es uno de los dos festivales más importantes para los jaimistas. Paryushana significa "permanecer, unidos".</w:t>
      </w:r>
      <w:r>
        <w:rPr>
          <w:rFonts w:ascii="Comic Sans MS" w:hAnsi="Comic Sans MS" w:cs="Arial"/>
        </w:rPr>
        <w:t xml:space="preserve"> </w:t>
      </w:r>
    </w:p>
    <w:p w:rsidR="008F5AD1" w:rsidRPr="00526CB8" w:rsidRDefault="008F5AD1" w:rsidP="008F5AD1">
      <w:pPr>
        <w:jc w:val="both"/>
        <w:rPr>
          <w:rFonts w:ascii="Comic Sans MS" w:hAnsi="Comic Sans MS"/>
        </w:rPr>
      </w:pPr>
      <w:r w:rsidRPr="00526CB8">
        <w:rPr>
          <w:rFonts w:ascii="Comic Sans MS" w:hAnsi="Comic Sans MS"/>
        </w:rPr>
        <w:t>Paryusana es un momento en que los laicos hacen sus votos de estudio y el ayuno con una intensidad espiritual similar a una vida monástica temporal.</w:t>
      </w:r>
    </w:p>
    <w:p w:rsidR="008F5AD1" w:rsidRPr="00526CB8" w:rsidRDefault="008F5AD1" w:rsidP="008F5AD1">
      <w:pPr>
        <w:jc w:val="both"/>
        <w:rPr>
          <w:rFonts w:ascii="Comic Sans MS" w:hAnsi="Comic Sans MS"/>
        </w:rPr>
      </w:pPr>
      <w:r w:rsidRPr="00526CB8">
        <w:rPr>
          <w:rFonts w:ascii="Comic Sans MS" w:hAnsi="Comic Sans MS"/>
        </w:rPr>
        <w:t xml:space="preserve">La duración de Paryusana es de ocho o diez días y llega en el momento en que los monjes errantes establecen su residencia temporal por el período del monzón (4 meses).  Durante los 10 días practican el ayuno, la meditación, la oración, el arrepentimiento, el desprendimiento, hacen promesas. </w:t>
      </w:r>
    </w:p>
    <w:p w:rsidR="008F5AD1" w:rsidRPr="00526CB8" w:rsidRDefault="008F5AD1" w:rsidP="008F5AD1">
      <w:pPr>
        <w:jc w:val="both"/>
        <w:rPr>
          <w:rFonts w:ascii="Comic Sans MS" w:hAnsi="Comic Sans MS"/>
        </w:rPr>
      </w:pPr>
      <w:r w:rsidRPr="00526CB8">
        <w:rPr>
          <w:rFonts w:ascii="Comic Sans MS" w:hAnsi="Comic Sans MS"/>
        </w:rPr>
        <w:t xml:space="preserve"> Al final del festival, los solicitan uno al otro el perdón de todos las faltas cometidas durante el último año. Esto ocurre en el día Paryusha.  El perdón se le pide al decirle "Si os falté de alguna manera, a sabiendas o no, en pensamiento, palabra u obra, entonces yo busco tu perdón"</w:t>
      </w:r>
    </w:p>
    <w:p w:rsidR="008F5AD1" w:rsidRPr="00526CB8" w:rsidRDefault="008F5AD1" w:rsidP="008F5AD1">
      <w:pPr>
        <w:jc w:val="both"/>
        <w:rPr>
          <w:rFonts w:ascii="Comic Sans MS" w:hAnsi="Comic Sans MS"/>
        </w:rPr>
      </w:pPr>
      <w:r w:rsidRPr="00526CB8">
        <w:rPr>
          <w:rFonts w:ascii="Comic Sans MS" w:hAnsi="Comic Sans MS"/>
        </w:rPr>
        <w:t>Estos son los diez Lakshan de Dharma: paciencia, dulzura, rectitud, verdad, pureza, restricción, austeridad, renuncia, falta de posesión y castidad, según lo descrito por  Umaswati  en  Tattvartha  Sutra.</w:t>
      </w:r>
    </w:p>
    <w:p w:rsidR="008F5AD1" w:rsidRDefault="008F5AD1" w:rsidP="008F5AD1">
      <w:pPr>
        <w:tabs>
          <w:tab w:val="num" w:pos="1440"/>
        </w:tabs>
        <w:spacing w:line="0" w:lineRule="atLeast"/>
        <w:jc w:val="both"/>
        <w:rPr>
          <w:rFonts w:ascii="Comic Sans MS" w:hAnsi="Comic Sans MS" w:cs="Arial"/>
          <w:szCs w:val="22"/>
        </w:rPr>
      </w:pPr>
    </w:p>
    <w:p w:rsidR="008F5AD1" w:rsidRDefault="008F5AD1" w:rsidP="008F5AD1">
      <w:pPr>
        <w:tabs>
          <w:tab w:val="num" w:pos="1440"/>
        </w:tabs>
        <w:ind w:left="284"/>
        <w:jc w:val="both"/>
        <w:rPr>
          <w:rFonts w:ascii="Comic Sans MS" w:hAnsi="Comic Sans MS" w:cs="Arial"/>
          <w:szCs w:val="28"/>
        </w:rPr>
      </w:pPr>
    </w:p>
    <w:p w:rsidR="008F5AD1" w:rsidRPr="00E820FB" w:rsidRDefault="008F5AD1" w:rsidP="008F5AD1">
      <w:pPr>
        <w:tabs>
          <w:tab w:val="num" w:pos="1440"/>
        </w:tabs>
        <w:ind w:left="284"/>
        <w:jc w:val="both"/>
        <w:rPr>
          <w:rFonts w:ascii="Comic Sans MS" w:hAnsi="Comic Sans MS" w:cs="Arial"/>
          <w:bCs/>
          <w:szCs w:val="22"/>
        </w:rPr>
      </w:pPr>
      <w:r>
        <w:rPr>
          <w:rFonts w:ascii="Arial" w:hAnsi="Arial" w:cs="Arial"/>
          <w:noProof/>
          <w:sz w:val="44"/>
          <w:szCs w:val="40"/>
          <w:lang w:eastAsia="es-ES"/>
        </w:rPr>
        <w:drawing>
          <wp:anchor distT="0" distB="0" distL="114300" distR="114300" simplePos="0" relativeHeight="251667456" behindDoc="1" locked="0" layoutInCell="1" allowOverlap="1">
            <wp:simplePos x="0" y="0"/>
            <wp:positionH relativeFrom="column">
              <wp:posOffset>3810</wp:posOffset>
            </wp:positionH>
            <wp:positionV relativeFrom="paragraph">
              <wp:posOffset>106045</wp:posOffset>
            </wp:positionV>
            <wp:extent cx="457200" cy="428625"/>
            <wp:effectExtent l="19050" t="0" r="0" b="0"/>
            <wp:wrapTight wrapText="bothSides">
              <wp:wrapPolygon edited="0">
                <wp:start x="-900" y="0"/>
                <wp:lineTo x="-900" y="21120"/>
                <wp:lineTo x="21600" y="21120"/>
                <wp:lineTo x="21600" y="0"/>
                <wp:lineTo x="-900" y="0"/>
              </wp:wrapPolygon>
            </wp:wrapTight>
            <wp:docPr id="26" name="Imagen 18" descr="http://www.interreligieux.ch/IMAGES/logo_ju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terreligieux.ch/IMAGES/logo_juive.gif"/>
                    <pic:cNvPicPr>
                      <a:picLocks noChangeAspect="1" noChangeArrowheads="1"/>
                    </pic:cNvPicPr>
                  </pic:nvPicPr>
                  <pic:blipFill>
                    <a:blip r:embed="rId17" r:link="rId18"/>
                    <a:srcRect/>
                    <a:stretch>
                      <a:fillRect/>
                    </a:stretch>
                  </pic:blipFill>
                  <pic:spPr bwMode="auto">
                    <a:xfrm>
                      <a:off x="0" y="0"/>
                      <a:ext cx="457200" cy="428625"/>
                    </a:xfrm>
                    <a:prstGeom prst="rect">
                      <a:avLst/>
                    </a:prstGeom>
                    <a:noFill/>
                    <a:ln w="9525">
                      <a:noFill/>
                      <a:miter lim="800000"/>
                      <a:headEnd/>
                      <a:tailEnd/>
                    </a:ln>
                  </pic:spPr>
                </pic:pic>
              </a:graphicData>
            </a:graphic>
          </wp:anchor>
        </w:drawing>
      </w:r>
      <w:r w:rsidRPr="006B0894">
        <w:rPr>
          <w:rFonts w:ascii="Arial" w:hAnsi="Arial" w:cs="Arial"/>
          <w:b/>
          <w:color w:val="FF0000"/>
          <w:sz w:val="28"/>
          <w:szCs w:val="28"/>
        </w:rPr>
        <w:t xml:space="preserve">19.- </w:t>
      </w:r>
      <w:r w:rsidRPr="006B0894">
        <w:rPr>
          <w:rFonts w:ascii="Arial" w:hAnsi="Arial" w:cs="Arial"/>
          <w:b/>
          <w:bCs/>
          <w:color w:val="0000FF"/>
          <w:sz w:val="28"/>
          <w:szCs w:val="27"/>
          <w:u w:val="single"/>
        </w:rPr>
        <w:t>Fiesta judía del Yom Kippur</w:t>
      </w:r>
      <w:r w:rsidRPr="006B0894">
        <w:rPr>
          <w:rFonts w:ascii="Arial" w:hAnsi="Arial" w:cs="Arial"/>
          <w:b/>
          <w:bCs/>
          <w:color w:val="0000FF"/>
          <w:sz w:val="28"/>
          <w:szCs w:val="27"/>
        </w:rPr>
        <w:t>.</w:t>
      </w:r>
      <w:r w:rsidRPr="00A01500">
        <w:rPr>
          <w:rFonts w:ascii="Arial" w:hAnsi="Arial" w:cs="Arial"/>
          <w:b/>
          <w:bCs/>
          <w:color w:val="0000FF"/>
          <w:szCs w:val="27"/>
        </w:rPr>
        <w:t xml:space="preserve">  </w:t>
      </w:r>
      <w:r w:rsidRPr="00E820FB">
        <w:rPr>
          <w:rFonts w:ascii="Comic Sans MS" w:hAnsi="Comic Sans MS" w:cs="Arial"/>
          <w:bCs/>
          <w:szCs w:val="22"/>
        </w:rPr>
        <w:t>Es la conmemoración judía para pedir el perdón por los pecados cometidos durante el año y para el arrepentimiento sincero. Conocido también como el Día de la Expiación consiste en un ayuno completo y oración realizado 10 días después del Rosh Hashaná (año nuevo judío).</w:t>
      </w:r>
    </w:p>
    <w:p w:rsidR="008F5AD1" w:rsidRPr="00E820FB" w:rsidRDefault="008F5AD1" w:rsidP="008F5AD1">
      <w:pPr>
        <w:tabs>
          <w:tab w:val="num" w:pos="1440"/>
        </w:tabs>
        <w:ind w:left="284"/>
        <w:jc w:val="both"/>
        <w:rPr>
          <w:rFonts w:ascii="Comic Sans MS" w:hAnsi="Comic Sans MS" w:cs="Arial"/>
          <w:bCs/>
          <w:szCs w:val="22"/>
        </w:rPr>
      </w:pPr>
      <w:r w:rsidRPr="00E820FB">
        <w:rPr>
          <w:rFonts w:ascii="Comic Sans MS" w:hAnsi="Comic Sans MS" w:cs="Arial"/>
          <w:bCs/>
          <w:szCs w:val="22"/>
        </w:rPr>
        <w:t xml:space="preserve">Dentro del calendario hebreo Yom Kippur es el último de los 10 “Días Terribles” (Yamim Noraim) que comenzaron con el Rosh Hashaná. Los judíos sefardíes (judíos de origen español) denominan este día como “el ayuno blanco”, porque es una tradición de vestirse de blanco durante </w:t>
      </w:r>
      <w:r w:rsidRPr="00E820FB">
        <w:rPr>
          <w:rFonts w:ascii="Comic Sans MS" w:hAnsi="Comic Sans MS" w:cs="Arial"/>
          <w:bCs/>
          <w:szCs w:val="22"/>
        </w:rPr>
        <w:lastRenderedPageBreak/>
        <w:t>estos diez días. El ayuno simboliza la purificación y se respeta siempre, aunque coincida con el Shabbat.</w:t>
      </w:r>
    </w:p>
    <w:p w:rsidR="008F5AD1" w:rsidRPr="00E820FB" w:rsidRDefault="008F5AD1" w:rsidP="008F5AD1">
      <w:pPr>
        <w:tabs>
          <w:tab w:val="num" w:pos="1440"/>
        </w:tabs>
        <w:ind w:left="284"/>
        <w:jc w:val="both"/>
        <w:rPr>
          <w:rFonts w:ascii="Comic Sans MS" w:hAnsi="Comic Sans MS" w:cs="Arial"/>
          <w:bCs/>
          <w:szCs w:val="22"/>
        </w:rPr>
      </w:pPr>
      <w:r w:rsidRPr="00E820FB">
        <w:rPr>
          <w:rFonts w:ascii="Comic Sans MS" w:hAnsi="Comic Sans MS" w:cs="Arial"/>
          <w:bCs/>
          <w:szCs w:val="22"/>
        </w:rPr>
        <w:t>Yom Kippur es considerado el día más santo y solemne del año. La comida, la bebida, el baño y las relaciones conyugales están prohibidas. En el año 2016 el ayuno empieza al ocaso del 11 de Octubre y termina al anochecer del 12 de Octubre.</w:t>
      </w:r>
    </w:p>
    <w:p w:rsidR="008F5AD1" w:rsidRDefault="008F5AD1" w:rsidP="008F5AD1">
      <w:pPr>
        <w:tabs>
          <w:tab w:val="num" w:pos="1440"/>
        </w:tabs>
        <w:ind w:left="284"/>
        <w:jc w:val="both"/>
        <w:rPr>
          <w:rFonts w:ascii="Comic Sans MS" w:hAnsi="Comic Sans MS" w:cs="Arial"/>
          <w:bCs/>
          <w:szCs w:val="22"/>
        </w:rPr>
      </w:pPr>
      <w:r w:rsidRPr="00E820FB">
        <w:rPr>
          <w:rFonts w:ascii="Comic Sans MS" w:hAnsi="Comic Sans MS" w:cs="Arial"/>
          <w:bCs/>
          <w:szCs w:val="22"/>
        </w:rPr>
        <w:t>En la víspera de Yom Kippur se realiza una cena festiva, tras la cual y con la puesta de sol, comienza el ayuno. Muchos judíos que no visitan la sinagoga durante todo el año, acuden a los servicios de oración este día tan especial. El el día de oración y ayuno (Yom Kippur) finaliza cuando se hace sonar el tradicional Shofar (un cuerno de carnero).</w:t>
      </w:r>
    </w:p>
    <w:p w:rsidR="008F5AD1" w:rsidRPr="005C6DE4" w:rsidRDefault="008F5AD1" w:rsidP="008F5AD1">
      <w:pPr>
        <w:tabs>
          <w:tab w:val="num" w:pos="1440"/>
        </w:tabs>
        <w:spacing w:line="0" w:lineRule="atLeast"/>
        <w:jc w:val="both"/>
        <w:rPr>
          <w:rFonts w:ascii="Arial" w:hAnsi="Arial" w:cs="Arial"/>
          <w:b/>
          <w:bCs/>
          <w:sz w:val="28"/>
          <w:szCs w:val="22"/>
        </w:rPr>
      </w:pPr>
    </w:p>
    <w:p w:rsidR="008F5AD1" w:rsidRDefault="008F5AD1" w:rsidP="008F5AD1">
      <w:pPr>
        <w:tabs>
          <w:tab w:val="num" w:pos="1440"/>
        </w:tabs>
        <w:spacing w:line="0" w:lineRule="atLeast"/>
        <w:jc w:val="both"/>
        <w:rPr>
          <w:rFonts w:ascii="Comic Sans MS" w:hAnsi="Comic Sans MS" w:cs="Arial"/>
          <w:bCs/>
          <w:szCs w:val="22"/>
        </w:rPr>
      </w:pPr>
      <w:r>
        <w:rPr>
          <w:noProof/>
          <w:sz w:val="28"/>
          <w:lang w:eastAsia="es-ES"/>
        </w:rPr>
        <w:drawing>
          <wp:anchor distT="0" distB="0" distL="114300" distR="114300" simplePos="0" relativeHeight="251668480" behindDoc="1" locked="0" layoutInCell="1" allowOverlap="1">
            <wp:simplePos x="0" y="0"/>
            <wp:positionH relativeFrom="column">
              <wp:posOffset>3810</wp:posOffset>
            </wp:positionH>
            <wp:positionV relativeFrom="paragraph">
              <wp:posOffset>-6350</wp:posOffset>
            </wp:positionV>
            <wp:extent cx="457200" cy="447675"/>
            <wp:effectExtent l="19050" t="0" r="0" b="0"/>
            <wp:wrapTight wrapText="bothSides">
              <wp:wrapPolygon edited="0">
                <wp:start x="-900" y="0"/>
                <wp:lineTo x="-900" y="21140"/>
                <wp:lineTo x="21600" y="21140"/>
                <wp:lineTo x="21600" y="0"/>
                <wp:lineTo x="-900" y="0"/>
              </wp:wrapPolygon>
            </wp:wrapTight>
            <wp:docPr id="25" name="Imagen 19" descr="http://www.interreligieux.ch/IMAGES/logo_civ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terreligieux.ch/IMAGES/logo_civile.gif"/>
                    <pic:cNvPicPr>
                      <a:picLocks noChangeAspect="1" noChangeArrowheads="1"/>
                    </pic:cNvPicPr>
                  </pic:nvPicPr>
                  <pic:blipFill>
                    <a:blip r:embed="rId25" r:link="rId26"/>
                    <a:srcRect/>
                    <a:stretch>
                      <a:fillRect/>
                    </a:stretch>
                  </pic:blipFill>
                  <pic:spPr bwMode="auto">
                    <a:xfrm>
                      <a:off x="0" y="0"/>
                      <a:ext cx="457200" cy="447675"/>
                    </a:xfrm>
                    <a:prstGeom prst="rect">
                      <a:avLst/>
                    </a:prstGeom>
                    <a:noFill/>
                    <a:ln w="9525">
                      <a:noFill/>
                      <a:miter lim="800000"/>
                      <a:headEnd/>
                      <a:tailEnd/>
                    </a:ln>
                  </pic:spPr>
                </pic:pic>
              </a:graphicData>
            </a:graphic>
          </wp:anchor>
        </w:drawing>
      </w:r>
      <w:r w:rsidRPr="005C6DE4">
        <w:rPr>
          <w:rStyle w:val="Textoennegrita"/>
          <w:rFonts w:ascii="Arial" w:hAnsi="Arial" w:cs="Arial"/>
          <w:color w:val="FF0000"/>
          <w:sz w:val="28"/>
          <w:szCs w:val="28"/>
        </w:rPr>
        <w:t>21.-</w:t>
      </w:r>
      <w:r w:rsidRPr="005C6DE4">
        <w:rPr>
          <w:rStyle w:val="Textoennegrita"/>
          <w:rFonts w:ascii="Arial" w:hAnsi="Arial" w:cs="Arial"/>
          <w:sz w:val="28"/>
          <w:szCs w:val="28"/>
        </w:rPr>
        <w:t xml:space="preserve"> </w:t>
      </w:r>
      <w:r w:rsidRPr="005C6DE4">
        <w:rPr>
          <w:rStyle w:val="Textoennegrita"/>
          <w:rFonts w:ascii="Arial" w:hAnsi="Arial" w:cs="Arial"/>
          <w:color w:val="0000FF"/>
          <w:sz w:val="28"/>
          <w:szCs w:val="28"/>
          <w:u w:val="single"/>
        </w:rPr>
        <w:t>Día Internacional de la Paz</w:t>
      </w:r>
      <w:r>
        <w:rPr>
          <w:rStyle w:val="Textoennegrita"/>
          <w:rFonts w:ascii="Arial" w:hAnsi="Arial" w:cs="Arial"/>
          <w:sz w:val="28"/>
          <w:szCs w:val="27"/>
          <w:u w:val="single"/>
        </w:rPr>
        <w:t>.</w:t>
      </w:r>
      <w:r>
        <w:rPr>
          <w:rStyle w:val="Textoennegrita"/>
          <w:rFonts w:ascii="Arial" w:hAnsi="Arial" w:cs="Arial"/>
          <w:sz w:val="28"/>
          <w:szCs w:val="27"/>
        </w:rPr>
        <w:t xml:space="preserve"> </w:t>
      </w:r>
      <w:r w:rsidRPr="00A00D4B">
        <w:rPr>
          <w:rFonts w:ascii="Comic Sans MS" w:hAnsi="Comic Sans MS" w:cs="Arial"/>
          <w:bCs/>
          <w:szCs w:val="22"/>
        </w:rPr>
        <w:t>La Asamblea General de las Naciones Unidas proclamó el 21 de septiembre "como Día Internacional de la Paz, y estará dedicado a conmemorar y fortalecer los ideales de paz en cada nación y en cada pueblo y entre ellos".</w:t>
      </w:r>
    </w:p>
    <w:p w:rsidR="008F5AD1" w:rsidRDefault="008F5AD1" w:rsidP="008F5AD1">
      <w:pPr>
        <w:tabs>
          <w:tab w:val="num" w:pos="1440"/>
        </w:tabs>
        <w:ind w:left="284"/>
        <w:jc w:val="both"/>
        <w:rPr>
          <w:rFonts w:ascii="Comic Sans MS" w:hAnsi="Comic Sans MS" w:cs="Arial"/>
          <w:szCs w:val="28"/>
        </w:rPr>
      </w:pPr>
    </w:p>
    <w:p w:rsidR="008F5AD1" w:rsidRPr="008F5AD1" w:rsidRDefault="008F5AD1" w:rsidP="008F5AD1">
      <w:pPr>
        <w:ind w:left="284"/>
        <w:jc w:val="both"/>
        <w:rPr>
          <w:rStyle w:val="txtsumario1"/>
          <w:rFonts w:ascii="Comic Sans MS" w:hAnsi="Comic Sans MS" w:cs="Arial"/>
          <w:bCs/>
          <w:sz w:val="24"/>
          <w:szCs w:val="24"/>
        </w:rPr>
      </w:pPr>
      <w:r>
        <w:rPr>
          <w:noProof/>
          <w:lang w:eastAsia="es-ES"/>
        </w:rPr>
        <w:drawing>
          <wp:inline distT="0" distB="0" distL="0" distR="0">
            <wp:extent cx="476250" cy="438150"/>
            <wp:effectExtent l="19050" t="0" r="0" b="0"/>
            <wp:docPr id="44" name="Imagen 44" descr="logo_isla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_islamique"/>
                    <pic:cNvPicPr>
                      <a:picLocks noChangeAspect="1" noChangeArrowheads="1"/>
                    </pic:cNvPicPr>
                  </pic:nvPicPr>
                  <pic:blipFill>
                    <a:blip r:embed="rId19"/>
                    <a:srcRect/>
                    <a:stretch>
                      <a:fillRect/>
                    </a:stretch>
                  </pic:blipFill>
                  <pic:spPr bwMode="auto">
                    <a:xfrm>
                      <a:off x="0" y="0"/>
                      <a:ext cx="476250" cy="438150"/>
                    </a:xfrm>
                    <a:prstGeom prst="rect">
                      <a:avLst/>
                    </a:prstGeom>
                    <a:noFill/>
                    <a:ln w="9525">
                      <a:noFill/>
                      <a:miter lim="800000"/>
                      <a:headEnd/>
                      <a:tailEnd/>
                    </a:ln>
                  </pic:spPr>
                </pic:pic>
              </a:graphicData>
            </a:graphic>
          </wp:inline>
        </w:drawing>
      </w:r>
      <w:r>
        <w:rPr>
          <w:rStyle w:val="Textoennegrita"/>
          <w:rFonts w:ascii="Arial" w:hAnsi="Arial" w:cs="Arial"/>
          <w:color w:val="FF0000"/>
          <w:sz w:val="28"/>
          <w:szCs w:val="28"/>
        </w:rPr>
        <w:t>22.-</w:t>
      </w:r>
      <w:r>
        <w:rPr>
          <w:rStyle w:val="Textoennegrita"/>
          <w:rFonts w:ascii="Arial" w:hAnsi="Arial" w:cs="Arial"/>
          <w:sz w:val="27"/>
          <w:szCs w:val="27"/>
        </w:rPr>
        <w:t xml:space="preserve"> </w:t>
      </w:r>
      <w:r>
        <w:rPr>
          <w:rStyle w:val="Textoennegrita"/>
          <w:rFonts w:ascii="Arial" w:hAnsi="Arial" w:cs="Arial"/>
          <w:color w:val="0000FF"/>
          <w:sz w:val="28"/>
          <w:szCs w:val="28"/>
          <w:u w:val="single"/>
        </w:rPr>
        <w:t>Fiesta del Ashura</w:t>
      </w:r>
      <w:r w:rsidRPr="008F5AD1">
        <w:rPr>
          <w:rStyle w:val="Textoennegrita"/>
          <w:rFonts w:ascii="Comic Sans MS" w:hAnsi="Comic Sans MS" w:cs="Arial"/>
          <w:color w:val="0000FF"/>
          <w:u w:val="single"/>
        </w:rPr>
        <w:t>.</w:t>
      </w:r>
      <w:r w:rsidRPr="008F5AD1">
        <w:rPr>
          <w:rStyle w:val="Textoennegrita"/>
          <w:rFonts w:ascii="Comic Sans MS" w:hAnsi="Comic Sans MS" w:cs="Arial"/>
          <w:color w:val="0000FF"/>
        </w:rPr>
        <w:t xml:space="preserve"> </w:t>
      </w:r>
      <w:r w:rsidRPr="008F5AD1">
        <w:rPr>
          <w:rStyle w:val="Textoennegrita"/>
          <w:rFonts w:ascii="Comic Sans MS" w:hAnsi="Comic Sans MS" w:cs="Arial"/>
          <w:b w:val="0"/>
        </w:rPr>
        <w:t>E</w:t>
      </w:r>
      <w:r w:rsidRPr="008F5AD1">
        <w:rPr>
          <w:rStyle w:val="txtsumario1"/>
          <w:rFonts w:ascii="Comic Sans MS" w:hAnsi="Comic Sans MS" w:cs="Arial"/>
          <w:bCs/>
          <w:sz w:val="24"/>
          <w:szCs w:val="24"/>
        </w:rPr>
        <w:t xml:space="preserve">l Día de Ashura (día 10: Yawm </w:t>
      </w:r>
      <w:r w:rsidRPr="008F5AD1">
        <w:rPr>
          <w:rStyle w:val="txtsumario1"/>
          <w:rFonts w:ascii="Cambria Math" w:hAnsi="Cambria Math" w:cs="Cambria Math"/>
          <w:bCs/>
          <w:sz w:val="24"/>
          <w:szCs w:val="24"/>
        </w:rPr>
        <w:t>ʾ</w:t>
      </w:r>
      <w:r w:rsidRPr="008F5AD1">
        <w:rPr>
          <w:rStyle w:val="txtsumario1"/>
          <w:rFonts w:ascii="Comic Sans MS" w:hAnsi="Comic Sans MS" w:cs="Comic Sans MS"/>
          <w:bCs/>
          <w:sz w:val="24"/>
          <w:szCs w:val="24"/>
        </w:rPr>
        <w:t>Āšū</w:t>
      </w:r>
      <w:r w:rsidRPr="008F5AD1">
        <w:rPr>
          <w:rStyle w:val="txtsumario1"/>
          <w:rFonts w:ascii="Comic Sans MS" w:hAnsi="Comic Sans MS" w:cs="Arial"/>
          <w:bCs/>
          <w:sz w:val="24"/>
          <w:szCs w:val="24"/>
        </w:rPr>
        <w:t>r</w:t>
      </w:r>
      <w:r w:rsidRPr="008F5AD1">
        <w:rPr>
          <w:rStyle w:val="txtsumario1"/>
          <w:rFonts w:ascii="Comic Sans MS" w:hAnsi="Comic Sans MS" w:cs="Comic Sans MS"/>
          <w:bCs/>
          <w:sz w:val="24"/>
          <w:szCs w:val="24"/>
        </w:rPr>
        <w:t>ā’</w:t>
      </w:r>
      <w:r w:rsidRPr="008F5AD1">
        <w:rPr>
          <w:rStyle w:val="txtsumario1"/>
          <w:rFonts w:ascii="Comic Sans MS" w:hAnsi="Comic Sans MS" w:cs="Arial"/>
          <w:bCs/>
          <w:sz w:val="24"/>
          <w:szCs w:val="24"/>
        </w:rPr>
        <w:t>) es una festividad religiosa isl</w:t>
      </w:r>
      <w:r w:rsidRPr="008F5AD1">
        <w:rPr>
          <w:rStyle w:val="txtsumario1"/>
          <w:rFonts w:ascii="Comic Sans MS" w:hAnsi="Comic Sans MS" w:cs="Comic Sans MS"/>
          <w:bCs/>
          <w:sz w:val="24"/>
          <w:szCs w:val="24"/>
        </w:rPr>
        <w:t>á</w:t>
      </w:r>
      <w:r w:rsidRPr="008F5AD1">
        <w:rPr>
          <w:rStyle w:val="txtsumario1"/>
          <w:rFonts w:ascii="Comic Sans MS" w:hAnsi="Comic Sans MS" w:cs="Arial"/>
          <w:bCs/>
          <w:sz w:val="24"/>
          <w:szCs w:val="24"/>
        </w:rPr>
        <w:t xml:space="preserve">mica, sobre todo celebrada en el </w:t>
      </w:r>
      <w:r w:rsidRPr="008F5AD1">
        <w:rPr>
          <w:rStyle w:val="txtsumario1"/>
          <w:rFonts w:ascii="Comic Sans MS" w:hAnsi="Comic Sans MS" w:cs="Comic Sans MS"/>
          <w:bCs/>
          <w:sz w:val="24"/>
          <w:szCs w:val="24"/>
        </w:rPr>
        <w:t>á</w:t>
      </w:r>
      <w:r w:rsidRPr="008F5AD1">
        <w:rPr>
          <w:rStyle w:val="txtsumario1"/>
          <w:rFonts w:ascii="Comic Sans MS" w:hAnsi="Comic Sans MS" w:cs="Arial"/>
          <w:bCs/>
          <w:sz w:val="24"/>
          <w:szCs w:val="24"/>
        </w:rPr>
        <w:t>mbito del chiismo, que se celebra en el d</w:t>
      </w:r>
      <w:r w:rsidRPr="008F5AD1">
        <w:rPr>
          <w:rStyle w:val="txtsumario1"/>
          <w:rFonts w:ascii="Comic Sans MS" w:hAnsi="Comic Sans MS" w:cs="Comic Sans MS"/>
          <w:bCs/>
          <w:sz w:val="24"/>
          <w:szCs w:val="24"/>
        </w:rPr>
        <w:t>é</w:t>
      </w:r>
      <w:r w:rsidRPr="008F5AD1">
        <w:rPr>
          <w:rStyle w:val="txtsumario1"/>
          <w:rFonts w:ascii="Comic Sans MS" w:hAnsi="Comic Sans MS" w:cs="Arial"/>
          <w:bCs/>
          <w:sz w:val="24"/>
          <w:szCs w:val="24"/>
        </w:rPr>
        <w:t>cimo d</w:t>
      </w:r>
      <w:r w:rsidRPr="008F5AD1">
        <w:rPr>
          <w:rStyle w:val="txtsumario1"/>
          <w:rFonts w:ascii="Comic Sans MS" w:hAnsi="Comic Sans MS" w:cs="Comic Sans MS"/>
          <w:bCs/>
          <w:sz w:val="24"/>
          <w:szCs w:val="24"/>
        </w:rPr>
        <w:t>í</w:t>
      </w:r>
      <w:r w:rsidRPr="008F5AD1">
        <w:rPr>
          <w:rStyle w:val="txtsumario1"/>
          <w:rFonts w:ascii="Comic Sans MS" w:hAnsi="Comic Sans MS" w:cs="Arial"/>
          <w:bCs/>
          <w:sz w:val="24"/>
          <w:szCs w:val="24"/>
        </w:rPr>
        <w:t>a del mes de muharram, primero del calendario lunar isl</w:t>
      </w:r>
      <w:r w:rsidRPr="008F5AD1">
        <w:rPr>
          <w:rStyle w:val="txtsumario1"/>
          <w:rFonts w:ascii="Comic Sans MS" w:hAnsi="Comic Sans MS" w:cs="Comic Sans MS"/>
          <w:bCs/>
          <w:sz w:val="24"/>
          <w:szCs w:val="24"/>
        </w:rPr>
        <w:t>á</w:t>
      </w:r>
      <w:r w:rsidRPr="008F5AD1">
        <w:rPr>
          <w:rStyle w:val="txtsumario1"/>
          <w:rFonts w:ascii="Comic Sans MS" w:hAnsi="Comic Sans MS" w:cs="Arial"/>
          <w:bCs/>
          <w:sz w:val="24"/>
          <w:szCs w:val="24"/>
        </w:rPr>
        <w:t>mico.</w:t>
      </w:r>
    </w:p>
    <w:p w:rsidR="008F5AD1" w:rsidRPr="008F5AD1" w:rsidRDefault="008F5AD1" w:rsidP="008F5AD1">
      <w:pPr>
        <w:ind w:left="284"/>
        <w:jc w:val="both"/>
        <w:rPr>
          <w:rStyle w:val="txtsumario1"/>
          <w:rFonts w:ascii="Comic Sans MS" w:hAnsi="Comic Sans MS" w:cs="Arial"/>
          <w:bCs/>
          <w:sz w:val="24"/>
          <w:szCs w:val="24"/>
        </w:rPr>
      </w:pPr>
      <w:r w:rsidRPr="008F5AD1">
        <w:rPr>
          <w:rStyle w:val="txtsumario1"/>
          <w:rFonts w:ascii="Comic Sans MS" w:hAnsi="Comic Sans MS" w:cs="Arial"/>
          <w:bCs/>
          <w:sz w:val="24"/>
          <w:szCs w:val="24"/>
        </w:rPr>
        <w:t>Para los musulmanes sunitas, Ashura es un día de ayuno; conmemoran así el ayuno con el que Moisés agradeció la liberación del pueblo de Israel de manos de los egipcios. Según las tradiciones que se encuentran en las compilaciones de Al-Bujari y Muslim, el profeta Mahoma solía ayunar en esta fecha y recomendaba este ayuno a sus compañeros, incluyendo la posibilidad de añadir el día anterior o el posterior al mismo.</w:t>
      </w:r>
    </w:p>
    <w:p w:rsidR="008F5AD1" w:rsidRPr="008F5AD1" w:rsidRDefault="008F5AD1" w:rsidP="008F5AD1">
      <w:pPr>
        <w:ind w:left="284"/>
        <w:jc w:val="both"/>
        <w:rPr>
          <w:rStyle w:val="txtsumario1"/>
          <w:rFonts w:ascii="Comic Sans MS" w:hAnsi="Comic Sans MS" w:cs="Arial"/>
          <w:bCs/>
          <w:sz w:val="24"/>
          <w:szCs w:val="24"/>
        </w:rPr>
      </w:pPr>
      <w:r w:rsidRPr="008F5AD1">
        <w:rPr>
          <w:rStyle w:val="txtsumario1"/>
          <w:rFonts w:ascii="Comic Sans MS" w:hAnsi="Comic Sans MS" w:cs="Arial"/>
          <w:bCs/>
          <w:sz w:val="24"/>
          <w:szCs w:val="24"/>
        </w:rPr>
        <w:t>En la conmemoración y observación de Ashura, los chiitas recuerdan el asesinato del Imán Husayn ibn Ali, al que consideran sucesor legítimo del profeta Mahoma, del que era nieto. Husein murió junto a 72 seguidores en un combate de 10 días en el año 680.</w:t>
      </w:r>
    </w:p>
    <w:p w:rsidR="008F5AD1" w:rsidRPr="008F5AD1" w:rsidRDefault="008F5AD1" w:rsidP="008F5AD1">
      <w:pPr>
        <w:ind w:left="284"/>
        <w:jc w:val="both"/>
        <w:rPr>
          <w:rStyle w:val="txtsumario1"/>
          <w:rFonts w:ascii="Comic Sans MS" w:hAnsi="Comic Sans MS" w:cs="Arial"/>
          <w:bCs/>
          <w:sz w:val="24"/>
          <w:szCs w:val="24"/>
        </w:rPr>
      </w:pPr>
      <w:r w:rsidRPr="008F5AD1">
        <w:rPr>
          <w:rStyle w:val="txtsumario1"/>
          <w:rFonts w:ascii="Comic Sans MS" w:hAnsi="Comic Sans MS" w:cs="Arial"/>
          <w:bCs/>
          <w:sz w:val="24"/>
          <w:szCs w:val="24"/>
        </w:rPr>
        <w:t>La máxima expresión de la conmemoración chiita es en Karbala, lugar donde se encuentra el mausoleo de Imám Husein, que congrega hasta dos millones de creyentes. Los devotos desfilan hasta el santuario blandiendo en sus manos instrumentos de sacrificio y haciéndose heridas en el cuerpo hasta quedar completamente ensangrentados.</w:t>
      </w:r>
    </w:p>
    <w:p w:rsidR="008F5AD1" w:rsidRPr="008F5AD1" w:rsidRDefault="008F5AD1" w:rsidP="008F5AD1">
      <w:pPr>
        <w:tabs>
          <w:tab w:val="num" w:pos="1440"/>
        </w:tabs>
        <w:ind w:left="284"/>
        <w:jc w:val="both"/>
        <w:rPr>
          <w:rFonts w:ascii="Comic Sans MS" w:hAnsi="Comic Sans MS" w:cs="Arial"/>
        </w:rPr>
      </w:pPr>
    </w:p>
    <w:bookmarkEnd w:id="0"/>
    <w:bookmarkEnd w:id="1"/>
    <w:p w:rsidR="008F5AD1" w:rsidRDefault="008F5AD1" w:rsidP="008F5AD1">
      <w:pPr>
        <w:suppressAutoHyphens w:val="0"/>
        <w:autoSpaceDE w:val="0"/>
        <w:autoSpaceDN w:val="0"/>
        <w:adjustRightInd w:val="0"/>
        <w:rPr>
          <w:rFonts w:ascii="Arial" w:hAnsi="Arial" w:cs="Arial"/>
          <w:b/>
          <w:color w:val="FF0000"/>
          <w:sz w:val="28"/>
          <w:szCs w:val="28"/>
        </w:rPr>
      </w:pPr>
    </w:p>
    <w:p w:rsidR="008F5AD1" w:rsidRDefault="008F5AD1" w:rsidP="008F5AD1">
      <w:pPr>
        <w:tabs>
          <w:tab w:val="num" w:pos="1440"/>
        </w:tabs>
        <w:spacing w:line="0" w:lineRule="atLeast"/>
        <w:jc w:val="both"/>
        <w:rPr>
          <w:rFonts w:ascii="Arial Black" w:hAnsi="Arial Black" w:cs="Arial"/>
          <w:b/>
          <w:bCs/>
          <w:color w:val="0000FF"/>
          <w:szCs w:val="27"/>
          <w:u w:val="single"/>
        </w:rPr>
      </w:pPr>
      <w:r>
        <w:rPr>
          <w:noProof/>
          <w:lang w:eastAsia="es-ES"/>
        </w:rPr>
        <w:drawing>
          <wp:inline distT="0" distB="0" distL="0" distR="0">
            <wp:extent cx="457200" cy="438150"/>
            <wp:effectExtent l="19050" t="0" r="0" b="0"/>
            <wp:docPr id="45" name="Imagen 45" descr="logo_chin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_chinoise"/>
                    <pic:cNvPicPr>
                      <a:picLocks noChangeAspect="1" noChangeArrowheads="1"/>
                    </pic:cNvPicPr>
                  </pic:nvPicPr>
                  <pic:blipFill>
                    <a:blip r:embed="rId27"/>
                    <a:srcRect/>
                    <a:stretch>
                      <a:fillRect/>
                    </a:stretch>
                  </pic:blipFill>
                  <pic:spPr bwMode="auto">
                    <a:xfrm>
                      <a:off x="0" y="0"/>
                      <a:ext cx="457200" cy="438150"/>
                    </a:xfrm>
                    <a:prstGeom prst="rect">
                      <a:avLst/>
                    </a:prstGeom>
                    <a:noFill/>
                    <a:ln w="9525">
                      <a:noFill/>
                      <a:miter lim="800000"/>
                      <a:headEnd/>
                      <a:tailEnd/>
                    </a:ln>
                  </pic:spPr>
                </pic:pic>
              </a:graphicData>
            </a:graphic>
          </wp:inline>
        </w:drawing>
      </w:r>
      <w:r w:rsidRPr="006B0894">
        <w:rPr>
          <w:rFonts w:ascii="Arial" w:hAnsi="Arial" w:cs="Arial"/>
          <w:b/>
          <w:bCs/>
          <w:color w:val="FF0000"/>
          <w:sz w:val="28"/>
          <w:szCs w:val="27"/>
        </w:rPr>
        <w:t>24.-</w:t>
      </w:r>
      <w:r w:rsidRPr="006B0894">
        <w:rPr>
          <w:rFonts w:ascii="Arial" w:hAnsi="Arial" w:cs="Arial"/>
          <w:b/>
          <w:bCs/>
          <w:color w:val="0000FF"/>
          <w:sz w:val="28"/>
          <w:szCs w:val="27"/>
        </w:rPr>
        <w:t xml:space="preserve"> </w:t>
      </w:r>
      <w:r w:rsidRPr="006B0894">
        <w:rPr>
          <w:rFonts w:ascii="Arial" w:hAnsi="Arial" w:cs="Arial"/>
          <w:b/>
          <w:bCs/>
          <w:color w:val="0000FF"/>
          <w:sz w:val="28"/>
          <w:szCs w:val="27"/>
          <w:u w:val="single"/>
        </w:rPr>
        <w:t>Fiesta china de la Luna.</w:t>
      </w:r>
    </w:p>
    <w:p w:rsidR="008F5AD1" w:rsidRDefault="008F5AD1" w:rsidP="008F5AD1">
      <w:pPr>
        <w:tabs>
          <w:tab w:val="num" w:pos="1440"/>
        </w:tabs>
        <w:ind w:left="284"/>
        <w:jc w:val="both"/>
        <w:rPr>
          <w:rFonts w:ascii="Comic Sans MS" w:hAnsi="Comic Sans MS" w:cs="Arial"/>
          <w:szCs w:val="28"/>
        </w:rPr>
      </w:pPr>
      <w:r w:rsidRPr="00E95D7C">
        <w:rPr>
          <w:rFonts w:ascii="Comic Sans MS" w:hAnsi="Comic Sans MS" w:cs="Arial"/>
          <w:b/>
          <w:bCs/>
          <w:szCs w:val="28"/>
        </w:rPr>
        <w:lastRenderedPageBreak/>
        <w:t>La Fiesta del Medio Otoño</w:t>
      </w:r>
      <w:r w:rsidRPr="00E95D7C">
        <w:rPr>
          <w:rFonts w:ascii="Comic Sans MS" w:hAnsi="Comic Sans MS" w:cs="Arial"/>
          <w:szCs w:val="28"/>
        </w:rPr>
        <w:t xml:space="preserve">, también conocido como el </w:t>
      </w:r>
      <w:r w:rsidRPr="00E95D7C">
        <w:rPr>
          <w:rFonts w:ascii="Comic Sans MS" w:hAnsi="Comic Sans MS" w:cs="Arial"/>
          <w:b/>
          <w:bCs/>
          <w:szCs w:val="28"/>
        </w:rPr>
        <w:t>Festival de la luna</w:t>
      </w:r>
      <w:r w:rsidRPr="00E95D7C">
        <w:rPr>
          <w:rFonts w:ascii="Comic Sans MS" w:hAnsi="Comic Sans MS" w:cs="Arial"/>
          <w:szCs w:val="28"/>
        </w:rPr>
        <w:t>, tiene una historia de más de 3,000 años (desde la dinastía Shang de China) y se celebra el quince día del octavo mes del calendario lunar</w:t>
      </w:r>
      <w:r>
        <w:rPr>
          <w:rFonts w:ascii="Comic Sans MS" w:hAnsi="Comic Sans MS" w:cs="Arial"/>
          <w:szCs w:val="28"/>
        </w:rPr>
        <w:t xml:space="preserve">. </w:t>
      </w:r>
      <w:r w:rsidRPr="006D1B7C">
        <w:rPr>
          <w:rFonts w:ascii="Comic Sans MS" w:hAnsi="Comic Sans MS" w:cs="Arial"/>
          <w:szCs w:val="28"/>
        </w:rPr>
        <w:t>E</w:t>
      </w:r>
      <w:r>
        <w:rPr>
          <w:rFonts w:ascii="Comic Sans MS" w:hAnsi="Comic Sans MS" w:cs="Arial"/>
          <w:szCs w:val="28"/>
        </w:rPr>
        <w:t>s</w:t>
      </w:r>
      <w:r w:rsidRPr="006D1B7C">
        <w:rPr>
          <w:rFonts w:ascii="Comic Sans MS" w:hAnsi="Comic Sans MS" w:cs="Arial"/>
          <w:szCs w:val="28"/>
        </w:rPr>
        <w:t xml:space="preserve"> celebrada por el pueblo chino, Pueblo vietnamita, coreano y japonés.</w:t>
      </w:r>
      <w:r>
        <w:rPr>
          <w:rFonts w:ascii="Comic Sans MS" w:hAnsi="Comic Sans MS" w:cs="Arial"/>
          <w:szCs w:val="28"/>
        </w:rPr>
        <w:t xml:space="preserve"> </w:t>
      </w:r>
      <w:r w:rsidRPr="00E95D7C">
        <w:rPr>
          <w:rFonts w:ascii="Comic Sans MS" w:hAnsi="Comic Sans MS" w:cs="Arial"/>
          <w:szCs w:val="28"/>
        </w:rPr>
        <w:t>En el calendario Gregoriano la fecha exacta cambia cada año pero es siempre en Septiembre o inicios de Octubre</w:t>
      </w:r>
      <w:r>
        <w:rPr>
          <w:rFonts w:ascii="Comic Sans MS" w:hAnsi="Comic Sans MS" w:cs="Arial"/>
          <w:szCs w:val="28"/>
        </w:rPr>
        <w:t>.</w:t>
      </w:r>
      <w:r w:rsidRPr="00E95D7C">
        <w:rPr>
          <w:rFonts w:ascii="Comic Sans MS" w:hAnsi="Comic Sans MS" w:cs="Arial"/>
          <w:szCs w:val="28"/>
        </w:rPr>
        <w:t xml:space="preserve"> En la antigua China, los emperadores solían hacer ofrendas y sacrificios al sol en la primavera para pedir por una buena cosecha y a la luna en otoño en agradecimiento por los buenos frutos. </w:t>
      </w:r>
      <w:r w:rsidRPr="00FD7536">
        <w:rPr>
          <w:rFonts w:ascii="Comic Sans MS" w:hAnsi="Comic Sans MS" w:cs="Arial"/>
          <w:szCs w:val="28"/>
        </w:rPr>
        <w:t>“Es una forma de recibir el invierno, se cree que en esta fecha la luna es más grande y brillante que en cualquier otra época. Además, en esta festividad se acostumbra que toda la familia este reunida y disfrute de un típico pastel de luna”</w:t>
      </w:r>
    </w:p>
    <w:p w:rsidR="008F5AD1" w:rsidRPr="00BB1744" w:rsidRDefault="008F5AD1" w:rsidP="008F5AD1">
      <w:pPr>
        <w:tabs>
          <w:tab w:val="num" w:pos="1440"/>
        </w:tabs>
        <w:jc w:val="both"/>
        <w:rPr>
          <w:rFonts w:ascii="Comic Sans MS" w:hAnsi="Comic Sans MS" w:cs="Arial"/>
          <w:szCs w:val="28"/>
        </w:rPr>
      </w:pPr>
    </w:p>
    <w:p w:rsidR="008F5AD1" w:rsidRPr="00E820FB" w:rsidRDefault="008F5AD1" w:rsidP="008F5AD1">
      <w:pPr>
        <w:spacing w:line="0" w:lineRule="atLeast"/>
        <w:ind w:left="284"/>
        <w:jc w:val="both"/>
        <w:rPr>
          <w:rFonts w:ascii="Comic Sans MS" w:hAnsi="Comic Sans MS" w:cs="Arial"/>
          <w:bCs/>
        </w:rPr>
      </w:pPr>
      <w:r>
        <w:rPr>
          <w:rFonts w:ascii="Arial" w:hAnsi="Arial" w:cs="Arial"/>
          <w:b/>
          <w:bCs/>
          <w:noProof/>
          <w:color w:val="FF0000"/>
          <w:sz w:val="27"/>
          <w:szCs w:val="27"/>
          <w:lang w:eastAsia="es-ES"/>
        </w:rPr>
        <w:drawing>
          <wp:inline distT="0" distB="0" distL="0" distR="0">
            <wp:extent cx="457200" cy="428625"/>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Pr="006B0894">
        <w:rPr>
          <w:rStyle w:val="Textoennegrita"/>
          <w:rFonts w:ascii="Arial" w:hAnsi="Arial" w:cs="Arial"/>
          <w:color w:val="FF0000"/>
          <w:sz w:val="28"/>
          <w:szCs w:val="27"/>
        </w:rPr>
        <w:t>24 al 31.-</w:t>
      </w:r>
      <w:r w:rsidRPr="006B0894">
        <w:rPr>
          <w:rStyle w:val="Textoennegrita"/>
          <w:rFonts w:ascii="Arial" w:hAnsi="Arial" w:cs="Arial"/>
          <w:sz w:val="28"/>
          <w:szCs w:val="27"/>
        </w:rPr>
        <w:t xml:space="preserve"> </w:t>
      </w:r>
      <w:r w:rsidRPr="006B0894">
        <w:rPr>
          <w:rStyle w:val="Textoennegrita"/>
          <w:rFonts w:ascii="Arial" w:hAnsi="Arial" w:cs="Arial"/>
          <w:color w:val="0000FF"/>
          <w:sz w:val="28"/>
          <w:szCs w:val="27"/>
          <w:u w:val="single"/>
        </w:rPr>
        <w:t xml:space="preserve">Fiesta judía del </w:t>
      </w:r>
      <w:r w:rsidRPr="006B0894">
        <w:rPr>
          <w:rFonts w:ascii="Arial" w:hAnsi="Arial" w:cs="Arial"/>
          <w:b/>
          <w:bCs/>
          <w:color w:val="0000FF"/>
          <w:sz w:val="28"/>
          <w:szCs w:val="27"/>
          <w:u w:val="single"/>
        </w:rPr>
        <w:t>Sukkot</w:t>
      </w:r>
      <w:r w:rsidRPr="006B0894">
        <w:rPr>
          <w:rFonts w:ascii="Arial" w:hAnsi="Arial" w:cs="Arial"/>
          <w:sz w:val="28"/>
          <w:szCs w:val="27"/>
        </w:rPr>
        <w:t xml:space="preserve">. </w:t>
      </w:r>
      <w:r>
        <w:rPr>
          <w:rFonts w:ascii="Comic Sans MS" w:hAnsi="Comic Sans MS" w:cs="Arial"/>
          <w:bCs/>
        </w:rPr>
        <w:t>El Sucot ó “Fiesta de la</w:t>
      </w:r>
      <w:r w:rsidRPr="00E820FB">
        <w:rPr>
          <w:rFonts w:ascii="Comic Sans MS" w:hAnsi="Comic Sans MS" w:cs="Arial"/>
          <w:bCs/>
        </w:rPr>
        <w:t>s Cabañas” comienza al anochecer de la víspera</w:t>
      </w:r>
      <w:r>
        <w:rPr>
          <w:rFonts w:ascii="Comic Sans MS" w:hAnsi="Comic Sans MS" w:cs="Arial"/>
          <w:bCs/>
        </w:rPr>
        <w:t xml:space="preserve"> (23)</w:t>
      </w:r>
      <w:r w:rsidRPr="00E820FB">
        <w:rPr>
          <w:rFonts w:ascii="Comic Sans MS" w:hAnsi="Comic Sans MS" w:cs="Arial"/>
          <w:bCs/>
        </w:rPr>
        <w:t>, y las celebraciones se extienden durante siete días.</w:t>
      </w:r>
    </w:p>
    <w:p w:rsidR="008F5AD1" w:rsidRPr="00E820FB" w:rsidRDefault="008F5AD1" w:rsidP="008F5AD1">
      <w:pPr>
        <w:spacing w:line="0" w:lineRule="atLeast"/>
        <w:ind w:left="284"/>
        <w:jc w:val="both"/>
        <w:rPr>
          <w:rFonts w:ascii="Comic Sans MS" w:hAnsi="Comic Sans MS" w:cs="Arial"/>
          <w:bCs/>
        </w:rPr>
      </w:pPr>
      <w:r w:rsidRPr="00E820FB">
        <w:rPr>
          <w:rFonts w:ascii="Comic Sans MS" w:hAnsi="Comic Sans MS" w:cs="Arial"/>
          <w:bCs/>
        </w:rPr>
        <w:t>Se conmemora la culminación de la cosecha de los frutos. También recuerda los 40 años que los judíos estuvieron en el desierto habitando en cabañas (sucá), después de salir de Egipto.</w:t>
      </w:r>
    </w:p>
    <w:p w:rsidR="008F5AD1" w:rsidRPr="00E820FB" w:rsidRDefault="008F5AD1" w:rsidP="008F5AD1">
      <w:pPr>
        <w:spacing w:line="0" w:lineRule="atLeast"/>
        <w:ind w:left="284"/>
        <w:jc w:val="both"/>
        <w:rPr>
          <w:rFonts w:ascii="Comic Sans MS" w:hAnsi="Comic Sans MS" w:cs="Arial"/>
          <w:bCs/>
        </w:rPr>
      </w:pPr>
      <w:r w:rsidRPr="00E820FB">
        <w:rPr>
          <w:rFonts w:ascii="Comic Sans MS" w:hAnsi="Comic Sans MS" w:cs="Arial"/>
          <w:bCs/>
        </w:rPr>
        <w:t>Es costumbre construir una cabaña con hojas de palma, situada en el jardín a cielo abierto. La Sucá tiene puertas, para que puedan entrar los invitados, y está abierta por los cuatro costados.</w:t>
      </w:r>
    </w:p>
    <w:p w:rsidR="008F5AD1" w:rsidRPr="00E820FB" w:rsidRDefault="008F5AD1" w:rsidP="008F5AD1">
      <w:pPr>
        <w:spacing w:line="0" w:lineRule="atLeast"/>
        <w:ind w:left="284"/>
        <w:jc w:val="both"/>
        <w:rPr>
          <w:rFonts w:ascii="Comic Sans MS" w:hAnsi="Comic Sans MS" w:cs="Arial"/>
          <w:bCs/>
        </w:rPr>
      </w:pPr>
      <w:r w:rsidRPr="00E820FB">
        <w:rPr>
          <w:rFonts w:ascii="Comic Sans MS" w:hAnsi="Comic Sans MS" w:cs="Arial"/>
          <w:bCs/>
        </w:rPr>
        <w:t>Se rememoran las vicisitudes del pueblo hebreo durante su deambular por el desierto, y la precariedad de sus condiciones materiales, simbolizadas por habitar en cabañas (sucá).</w:t>
      </w:r>
    </w:p>
    <w:p w:rsidR="008F5AD1" w:rsidRPr="00E820FB" w:rsidRDefault="008F5AD1" w:rsidP="008F5AD1">
      <w:pPr>
        <w:spacing w:line="0" w:lineRule="atLeast"/>
        <w:ind w:left="284"/>
        <w:jc w:val="both"/>
        <w:rPr>
          <w:rFonts w:ascii="Comic Sans MS" w:hAnsi="Comic Sans MS"/>
          <w:sz w:val="32"/>
          <w:szCs w:val="28"/>
        </w:rPr>
      </w:pPr>
      <w:r w:rsidRPr="00E820FB">
        <w:rPr>
          <w:rFonts w:ascii="Comic Sans MS" w:hAnsi="Comic Sans MS" w:cs="Arial"/>
          <w:bCs/>
        </w:rPr>
        <w:t>Es una de las fiestas más largas y gozosas de las celebraciones del calendario bíblico. Después de un año de esfuerzo cultivando la tierra llega el momento satisfactorio de la recogida. Se trata de una celebración de gratitud y alabanza al Señor por la cosecha.</w:t>
      </w:r>
    </w:p>
    <w:p w:rsidR="008F5AD1" w:rsidRDefault="008F5AD1" w:rsidP="008F5AD1">
      <w:pPr>
        <w:tabs>
          <w:tab w:val="num" w:pos="1440"/>
        </w:tabs>
        <w:ind w:left="284"/>
        <w:jc w:val="both"/>
        <w:rPr>
          <w:rFonts w:ascii="Comic Sans MS" w:hAnsi="Comic Sans MS" w:cs="Arial"/>
          <w:bCs/>
          <w:szCs w:val="22"/>
        </w:rPr>
      </w:pPr>
    </w:p>
    <w:p w:rsidR="00A92263" w:rsidRPr="004F5401" w:rsidRDefault="00A92263" w:rsidP="0006635B">
      <w:pPr>
        <w:tabs>
          <w:tab w:val="left" w:pos="900"/>
        </w:tabs>
        <w:spacing w:line="360" w:lineRule="auto"/>
        <w:jc w:val="both"/>
        <w:rPr>
          <w:lang w:eastAsia="es-ES"/>
        </w:rPr>
      </w:pPr>
    </w:p>
    <w:p w:rsidR="001B60BA" w:rsidRDefault="001B60BA" w:rsidP="00770859">
      <w:pPr>
        <w:pStyle w:val="Standard"/>
        <w:spacing w:line="360" w:lineRule="auto"/>
        <w:ind w:right="-1"/>
        <w:jc w:val="both"/>
        <w:rPr>
          <w:rFonts w:ascii="Arial" w:hAnsi="Arial" w:cs="Arial"/>
          <w:caps/>
          <w:color w:val="052852"/>
          <w:sz w:val="28"/>
          <w:szCs w:val="28"/>
          <w:lang w:eastAsia="es-ES"/>
        </w:rPr>
      </w:pPr>
      <w:r w:rsidRPr="001B60BA">
        <w:rPr>
          <w:rFonts w:ascii="Arial" w:hAnsi="Arial" w:cs="Arial"/>
          <w:caps/>
          <w:noProof/>
          <w:color w:val="052852"/>
          <w:sz w:val="28"/>
          <w:szCs w:val="28"/>
          <w:lang w:eastAsia="es-ES"/>
        </w:rPr>
        <w:lastRenderedPageBreak/>
        <w:drawing>
          <wp:inline distT="0" distB="0" distL="0" distR="0">
            <wp:extent cx="5380484" cy="7048500"/>
            <wp:effectExtent l="19050" t="0" r="0" b="0"/>
            <wp:docPr id="5"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alphaModFix/>
                      <a:lum/>
                    </a:blip>
                    <a:srcRect/>
                    <a:stretch>
                      <a:fillRect/>
                    </a:stretch>
                  </pic:blipFill>
                  <pic:spPr>
                    <a:xfrm>
                      <a:off x="0" y="0"/>
                      <a:ext cx="5378040" cy="7045299"/>
                    </a:xfrm>
                    <a:prstGeom prst="rect">
                      <a:avLst/>
                    </a:prstGeom>
                    <a:noFill/>
                    <a:ln>
                      <a:noFill/>
                    </a:ln>
                  </pic:spPr>
                </pic:pic>
              </a:graphicData>
            </a:graphic>
          </wp:inline>
        </w:drawing>
      </w:r>
    </w:p>
    <w:sectPr w:rsidR="001B60BA" w:rsidSect="003F560C">
      <w:footerReference w:type="default" r:id="rId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1D2" w:rsidRDefault="00EB51D2" w:rsidP="00B1516F">
      <w:r>
        <w:separator/>
      </w:r>
    </w:p>
  </w:endnote>
  <w:endnote w:type="continuationSeparator" w:id="1">
    <w:p w:rsidR="00EB51D2" w:rsidRDefault="00EB51D2" w:rsidP="00B15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9969"/>
      <w:docPartObj>
        <w:docPartGallery w:val="Page Numbers (Bottom of Page)"/>
        <w:docPartUnique/>
      </w:docPartObj>
    </w:sdtPr>
    <w:sdtContent>
      <w:p w:rsidR="00B1516F" w:rsidRDefault="004521BF">
        <w:pPr>
          <w:pStyle w:val="Piedepgina"/>
          <w:jc w:val="center"/>
        </w:pPr>
        <w:fldSimple w:instr=" PAGE   \* MERGEFORMAT ">
          <w:r w:rsidR="009455F3">
            <w:rPr>
              <w:noProof/>
            </w:rPr>
            <w:t>2</w:t>
          </w:r>
        </w:fldSimple>
      </w:p>
    </w:sdtContent>
  </w:sdt>
  <w:p w:rsidR="00B1516F" w:rsidRDefault="00B1516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1D2" w:rsidRDefault="00EB51D2" w:rsidP="00B1516F">
      <w:r>
        <w:separator/>
      </w:r>
    </w:p>
  </w:footnote>
  <w:footnote w:type="continuationSeparator" w:id="1">
    <w:p w:rsidR="00EB51D2" w:rsidRDefault="00EB51D2" w:rsidP="00B15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663E3"/>
    <w:multiLevelType w:val="hybridMultilevel"/>
    <w:tmpl w:val="8FF65A14"/>
    <w:lvl w:ilvl="0" w:tplc="0C0A000F">
      <w:start w:val="1"/>
      <w:numFmt w:val="decimal"/>
      <w:lvlText w:val="%1."/>
      <w:lvlJc w:val="left"/>
      <w:pPr>
        <w:ind w:left="4755" w:hanging="360"/>
      </w:pPr>
      <w:rPr>
        <w:rFonts w:hint="default"/>
      </w:rPr>
    </w:lvl>
    <w:lvl w:ilvl="1" w:tplc="0C0A0019" w:tentative="1">
      <w:start w:val="1"/>
      <w:numFmt w:val="lowerLetter"/>
      <w:lvlText w:val="%2."/>
      <w:lvlJc w:val="left"/>
      <w:pPr>
        <w:ind w:left="5475" w:hanging="360"/>
      </w:pPr>
    </w:lvl>
    <w:lvl w:ilvl="2" w:tplc="0C0A001B" w:tentative="1">
      <w:start w:val="1"/>
      <w:numFmt w:val="lowerRoman"/>
      <w:lvlText w:val="%3."/>
      <w:lvlJc w:val="right"/>
      <w:pPr>
        <w:ind w:left="6195" w:hanging="180"/>
      </w:pPr>
    </w:lvl>
    <w:lvl w:ilvl="3" w:tplc="0C0A000F" w:tentative="1">
      <w:start w:val="1"/>
      <w:numFmt w:val="decimal"/>
      <w:lvlText w:val="%4."/>
      <w:lvlJc w:val="left"/>
      <w:pPr>
        <w:ind w:left="6915" w:hanging="360"/>
      </w:pPr>
    </w:lvl>
    <w:lvl w:ilvl="4" w:tplc="0C0A0019" w:tentative="1">
      <w:start w:val="1"/>
      <w:numFmt w:val="lowerLetter"/>
      <w:lvlText w:val="%5."/>
      <w:lvlJc w:val="left"/>
      <w:pPr>
        <w:ind w:left="7635" w:hanging="360"/>
      </w:pPr>
    </w:lvl>
    <w:lvl w:ilvl="5" w:tplc="0C0A001B" w:tentative="1">
      <w:start w:val="1"/>
      <w:numFmt w:val="lowerRoman"/>
      <w:lvlText w:val="%6."/>
      <w:lvlJc w:val="right"/>
      <w:pPr>
        <w:ind w:left="8355" w:hanging="180"/>
      </w:pPr>
    </w:lvl>
    <w:lvl w:ilvl="6" w:tplc="0C0A000F" w:tentative="1">
      <w:start w:val="1"/>
      <w:numFmt w:val="decimal"/>
      <w:lvlText w:val="%7."/>
      <w:lvlJc w:val="left"/>
      <w:pPr>
        <w:ind w:left="9075" w:hanging="360"/>
      </w:pPr>
    </w:lvl>
    <w:lvl w:ilvl="7" w:tplc="0C0A0019" w:tentative="1">
      <w:start w:val="1"/>
      <w:numFmt w:val="lowerLetter"/>
      <w:lvlText w:val="%8."/>
      <w:lvlJc w:val="left"/>
      <w:pPr>
        <w:ind w:left="9795" w:hanging="360"/>
      </w:pPr>
    </w:lvl>
    <w:lvl w:ilvl="8" w:tplc="0C0A001B" w:tentative="1">
      <w:start w:val="1"/>
      <w:numFmt w:val="lowerRoman"/>
      <w:lvlText w:val="%9."/>
      <w:lvlJc w:val="right"/>
      <w:pPr>
        <w:ind w:left="10515" w:hanging="180"/>
      </w:pPr>
    </w:lvl>
  </w:abstractNum>
  <w:abstractNum w:abstractNumId="1">
    <w:nsid w:val="33174507"/>
    <w:multiLevelType w:val="hybridMultilevel"/>
    <w:tmpl w:val="4A0AD552"/>
    <w:lvl w:ilvl="0" w:tplc="4EEE749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2D6D06"/>
    <w:rsid w:val="00034AFD"/>
    <w:rsid w:val="0006635B"/>
    <w:rsid w:val="000A6D87"/>
    <w:rsid w:val="00101572"/>
    <w:rsid w:val="001753E6"/>
    <w:rsid w:val="001B60BA"/>
    <w:rsid w:val="00262602"/>
    <w:rsid w:val="002D6D06"/>
    <w:rsid w:val="002F224E"/>
    <w:rsid w:val="0031704B"/>
    <w:rsid w:val="003F560C"/>
    <w:rsid w:val="00437D61"/>
    <w:rsid w:val="004521BF"/>
    <w:rsid w:val="004F5401"/>
    <w:rsid w:val="00623366"/>
    <w:rsid w:val="006321F7"/>
    <w:rsid w:val="006D40CB"/>
    <w:rsid w:val="006F0065"/>
    <w:rsid w:val="00770859"/>
    <w:rsid w:val="008F53CB"/>
    <w:rsid w:val="008F5AD1"/>
    <w:rsid w:val="00923EE5"/>
    <w:rsid w:val="009455F3"/>
    <w:rsid w:val="0096212E"/>
    <w:rsid w:val="00A417AE"/>
    <w:rsid w:val="00A92263"/>
    <w:rsid w:val="00AB2C08"/>
    <w:rsid w:val="00B1516F"/>
    <w:rsid w:val="00B3557F"/>
    <w:rsid w:val="00B70A17"/>
    <w:rsid w:val="00B736AC"/>
    <w:rsid w:val="00BB0AF7"/>
    <w:rsid w:val="00C94724"/>
    <w:rsid w:val="00DB5A56"/>
    <w:rsid w:val="00DC00F1"/>
    <w:rsid w:val="00DD0353"/>
    <w:rsid w:val="00E15487"/>
    <w:rsid w:val="00EB51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4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link w:val="Ttulo1Car"/>
    <w:uiPriority w:val="9"/>
    <w:qFormat/>
    <w:rsid w:val="002D6D06"/>
    <w:pPr>
      <w:spacing w:before="100" w:beforeAutospacing="1" w:after="100" w:afterAutospacing="1"/>
      <w:outlineLvl w:val="0"/>
    </w:pPr>
    <w:rPr>
      <w:b/>
      <w:bCs/>
      <w:kern w:val="36"/>
      <w:sz w:val="48"/>
      <w:szCs w:val="48"/>
      <w:lang w:eastAsia="es-ES"/>
    </w:rPr>
  </w:style>
  <w:style w:type="paragraph" w:styleId="Ttulo2">
    <w:name w:val="heading 2"/>
    <w:basedOn w:val="Normal"/>
    <w:next w:val="Normal"/>
    <w:link w:val="Ttulo2Car"/>
    <w:uiPriority w:val="9"/>
    <w:semiHidden/>
    <w:unhideWhenUsed/>
    <w:qFormat/>
    <w:rsid w:val="006D4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70A17"/>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6D40C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6D06"/>
    <w:rPr>
      <w:rFonts w:ascii="Times New Roman" w:eastAsia="Times New Roman" w:hAnsi="Times New Roman" w:cs="Times New Roman"/>
      <w:b/>
      <w:bCs/>
      <w:kern w:val="36"/>
      <w:sz w:val="48"/>
      <w:szCs w:val="48"/>
      <w:lang w:eastAsia="es-ES"/>
    </w:rPr>
  </w:style>
  <w:style w:type="paragraph" w:customStyle="1" w:styleId="suptitle">
    <w:name w:val="suptitle"/>
    <w:basedOn w:val="Normal"/>
    <w:rsid w:val="002D6D06"/>
    <w:pPr>
      <w:spacing w:before="100" w:beforeAutospacing="1" w:after="100" w:afterAutospacing="1"/>
    </w:pPr>
    <w:rPr>
      <w:lang w:eastAsia="es-ES"/>
    </w:rPr>
  </w:style>
  <w:style w:type="paragraph" w:customStyle="1" w:styleId="subtitle">
    <w:name w:val="subtitle"/>
    <w:basedOn w:val="Normal"/>
    <w:rsid w:val="002D6D06"/>
    <w:pPr>
      <w:spacing w:before="100" w:beforeAutospacing="1" w:after="100" w:afterAutospacing="1"/>
    </w:pPr>
    <w:rPr>
      <w:lang w:eastAsia="es-ES"/>
    </w:rPr>
  </w:style>
  <w:style w:type="character" w:styleId="Hipervnculo">
    <w:name w:val="Hyperlink"/>
    <w:basedOn w:val="Fuentedeprrafopredeter"/>
    <w:unhideWhenUsed/>
    <w:rsid w:val="002D6D06"/>
    <w:rPr>
      <w:color w:val="0000FF"/>
      <w:u w:val="single"/>
    </w:rPr>
  </w:style>
  <w:style w:type="paragraph" w:styleId="NormalWeb">
    <w:name w:val="Normal (Web)"/>
    <w:basedOn w:val="Normal"/>
    <w:uiPriority w:val="99"/>
    <w:unhideWhenUsed/>
    <w:rsid w:val="002D6D06"/>
    <w:pPr>
      <w:spacing w:before="100" w:beforeAutospacing="1" w:after="100" w:afterAutospacing="1"/>
    </w:pPr>
    <w:rPr>
      <w:lang w:eastAsia="es-ES"/>
    </w:rPr>
  </w:style>
  <w:style w:type="paragraph" w:styleId="Textodeglobo">
    <w:name w:val="Balloon Text"/>
    <w:basedOn w:val="Normal"/>
    <w:link w:val="TextodegloboCar"/>
    <w:uiPriority w:val="99"/>
    <w:semiHidden/>
    <w:unhideWhenUsed/>
    <w:rsid w:val="002D6D06"/>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D06"/>
    <w:rPr>
      <w:rFonts w:ascii="Tahoma" w:hAnsi="Tahoma" w:cs="Tahoma"/>
      <w:sz w:val="16"/>
      <w:szCs w:val="16"/>
    </w:rPr>
  </w:style>
  <w:style w:type="character" w:customStyle="1" w:styleId="Ttulo3Car">
    <w:name w:val="Título 3 Car"/>
    <w:basedOn w:val="Fuentedeprrafopredeter"/>
    <w:link w:val="Ttulo3"/>
    <w:uiPriority w:val="9"/>
    <w:semiHidden/>
    <w:rsid w:val="00B70A17"/>
    <w:rPr>
      <w:rFonts w:asciiTheme="majorHAnsi" w:eastAsiaTheme="majorEastAsia" w:hAnsiTheme="majorHAnsi" w:cstheme="majorBidi"/>
      <w:b/>
      <w:bCs/>
      <w:color w:val="4F81BD" w:themeColor="accent1"/>
    </w:rPr>
  </w:style>
  <w:style w:type="character" w:customStyle="1" w:styleId="pull-right">
    <w:name w:val="pull-right"/>
    <w:basedOn w:val="Fuentedeprrafopredeter"/>
    <w:rsid w:val="00B70A17"/>
  </w:style>
  <w:style w:type="character" w:customStyle="1" w:styleId="pin1532500637665buttonpin">
    <w:name w:val="pin_1532500637665_button_pin"/>
    <w:basedOn w:val="Fuentedeprrafopredeter"/>
    <w:rsid w:val="00B70A17"/>
  </w:style>
  <w:style w:type="paragraph" w:styleId="z-Principiodelformulario">
    <w:name w:val="HTML Top of Form"/>
    <w:basedOn w:val="Normal"/>
    <w:next w:val="Normal"/>
    <w:link w:val="z-PrincipiodelformularioCar"/>
    <w:hidden/>
    <w:uiPriority w:val="99"/>
    <w:semiHidden/>
    <w:unhideWhenUsed/>
    <w:rsid w:val="00B70A17"/>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70A1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B70A17"/>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70A17"/>
    <w:rPr>
      <w:rFonts w:ascii="Arial" w:eastAsia="Times New Roman" w:hAnsi="Arial" w:cs="Arial"/>
      <w:vanish/>
      <w:sz w:val="16"/>
      <w:szCs w:val="16"/>
      <w:lang w:eastAsia="es-ES"/>
    </w:rPr>
  </w:style>
  <w:style w:type="paragraph" w:customStyle="1" w:styleId="Standard">
    <w:name w:val="Standard"/>
    <w:rsid w:val="00B1516F"/>
    <w:pPr>
      <w:suppressAutoHyphens/>
      <w:spacing w:line="252" w:lineRule="auto"/>
      <w:textAlignment w:val="baseline"/>
    </w:pPr>
    <w:rPr>
      <w:rFonts w:ascii="Times New Roman" w:eastAsia="Times New Roman" w:hAnsi="Times New Roman" w:cs="Times New Roman"/>
      <w:kern w:val="1"/>
      <w:sz w:val="24"/>
      <w:szCs w:val="24"/>
      <w:lang w:eastAsia="ar-SA"/>
    </w:rPr>
  </w:style>
  <w:style w:type="paragraph" w:styleId="Encabezado">
    <w:name w:val="header"/>
    <w:basedOn w:val="Normal"/>
    <w:link w:val="EncabezadoCar"/>
    <w:uiPriority w:val="99"/>
    <w:semiHidden/>
    <w:unhideWhenUsed/>
    <w:rsid w:val="00B1516F"/>
    <w:pPr>
      <w:tabs>
        <w:tab w:val="center" w:pos="4252"/>
        <w:tab w:val="right" w:pos="8504"/>
      </w:tabs>
    </w:pPr>
  </w:style>
  <w:style w:type="character" w:customStyle="1" w:styleId="EncabezadoCar">
    <w:name w:val="Encabezado Car"/>
    <w:basedOn w:val="Fuentedeprrafopredeter"/>
    <w:link w:val="Encabezado"/>
    <w:uiPriority w:val="99"/>
    <w:semiHidden/>
    <w:rsid w:val="00B1516F"/>
  </w:style>
  <w:style w:type="paragraph" w:styleId="Piedepgina">
    <w:name w:val="footer"/>
    <w:basedOn w:val="Normal"/>
    <w:link w:val="PiedepginaCar"/>
    <w:uiPriority w:val="99"/>
    <w:unhideWhenUsed/>
    <w:rsid w:val="00B1516F"/>
    <w:pPr>
      <w:tabs>
        <w:tab w:val="center" w:pos="4252"/>
        <w:tab w:val="right" w:pos="8504"/>
      </w:tabs>
    </w:pPr>
  </w:style>
  <w:style w:type="character" w:customStyle="1" w:styleId="PiedepginaCar">
    <w:name w:val="Pie de página Car"/>
    <w:basedOn w:val="Fuentedeprrafopredeter"/>
    <w:link w:val="Piedepgina"/>
    <w:uiPriority w:val="99"/>
    <w:rsid w:val="00B1516F"/>
  </w:style>
  <w:style w:type="character" w:styleId="Hipervnculovisitado">
    <w:name w:val="FollowedHyperlink"/>
    <w:basedOn w:val="Fuentedeprrafopredeter"/>
    <w:uiPriority w:val="99"/>
    <w:semiHidden/>
    <w:unhideWhenUsed/>
    <w:rsid w:val="0031704B"/>
    <w:rPr>
      <w:color w:val="800080" w:themeColor="followedHyperlink"/>
      <w:u w:val="single"/>
    </w:rPr>
  </w:style>
  <w:style w:type="paragraph" w:styleId="Prrafodelista">
    <w:name w:val="List Paragraph"/>
    <w:basedOn w:val="Normal"/>
    <w:uiPriority w:val="34"/>
    <w:qFormat/>
    <w:rsid w:val="001B60BA"/>
    <w:pPr>
      <w:ind w:left="720"/>
      <w:contextualSpacing/>
    </w:pPr>
  </w:style>
  <w:style w:type="character" w:customStyle="1" w:styleId="Ttulo2Car">
    <w:name w:val="Título 2 Car"/>
    <w:basedOn w:val="Fuentedeprrafopredeter"/>
    <w:link w:val="Ttulo2"/>
    <w:uiPriority w:val="9"/>
    <w:semiHidden/>
    <w:rsid w:val="006D40CB"/>
    <w:rPr>
      <w:rFonts w:asciiTheme="majorHAnsi" w:eastAsiaTheme="majorEastAsia" w:hAnsiTheme="majorHAnsi" w:cstheme="majorBidi"/>
      <w:b/>
      <w:bCs/>
      <w:color w:val="4F81BD" w:themeColor="accent1"/>
      <w:sz w:val="26"/>
      <w:szCs w:val="26"/>
      <w:lang w:eastAsia="ar-SA"/>
    </w:rPr>
  </w:style>
  <w:style w:type="character" w:customStyle="1" w:styleId="Ttulo5Car">
    <w:name w:val="Título 5 Car"/>
    <w:basedOn w:val="Fuentedeprrafopredeter"/>
    <w:link w:val="Ttulo5"/>
    <w:uiPriority w:val="9"/>
    <w:semiHidden/>
    <w:rsid w:val="006D40CB"/>
    <w:rPr>
      <w:rFonts w:asciiTheme="majorHAnsi" w:eastAsiaTheme="majorEastAsia" w:hAnsiTheme="majorHAnsi" w:cstheme="majorBidi"/>
      <w:color w:val="243F60" w:themeColor="accent1" w:themeShade="7F"/>
      <w:sz w:val="24"/>
      <w:szCs w:val="24"/>
      <w:lang w:eastAsia="ar-SA"/>
    </w:rPr>
  </w:style>
  <w:style w:type="character" w:customStyle="1" w:styleId="text-container">
    <w:name w:val="text-container"/>
    <w:basedOn w:val="Fuentedeprrafopredeter"/>
    <w:rsid w:val="006D40CB"/>
  </w:style>
  <w:style w:type="character" w:styleId="nfasis">
    <w:name w:val="Emphasis"/>
    <w:basedOn w:val="Fuentedeprrafopredeter"/>
    <w:uiPriority w:val="20"/>
    <w:qFormat/>
    <w:rsid w:val="006D40CB"/>
    <w:rPr>
      <w:i/>
      <w:iCs/>
    </w:rPr>
  </w:style>
  <w:style w:type="character" w:styleId="Textoennegrita">
    <w:name w:val="Strong"/>
    <w:basedOn w:val="Fuentedeprrafopredeter"/>
    <w:uiPriority w:val="22"/>
    <w:qFormat/>
    <w:rsid w:val="006D40CB"/>
    <w:rPr>
      <w:b/>
      <w:bCs/>
    </w:rPr>
  </w:style>
  <w:style w:type="character" w:customStyle="1" w:styleId="apple-converted-space">
    <w:name w:val="apple-converted-space"/>
    <w:basedOn w:val="Fuentedeprrafopredeter"/>
    <w:rsid w:val="006D40CB"/>
  </w:style>
  <w:style w:type="character" w:customStyle="1" w:styleId="txtsumario1">
    <w:name w:val="txtsumario1"/>
    <w:rsid w:val="008F5AD1"/>
    <w:rPr>
      <w:rFonts w:ascii="Verdana" w:hAnsi="Verdana" w:hint="default"/>
      <w:b w:val="0"/>
      <w:bCs w:val="0"/>
      <w:color w:val="000000"/>
      <w:sz w:val="15"/>
      <w:szCs w:val="15"/>
    </w:rPr>
  </w:style>
</w:styles>
</file>

<file path=word/webSettings.xml><?xml version="1.0" encoding="utf-8"?>
<w:webSettings xmlns:r="http://schemas.openxmlformats.org/officeDocument/2006/relationships" xmlns:w="http://schemas.openxmlformats.org/wordprocessingml/2006/main">
  <w:divs>
    <w:div w:id="977610694">
      <w:bodyDiv w:val="1"/>
      <w:marLeft w:val="0"/>
      <w:marRight w:val="0"/>
      <w:marTop w:val="0"/>
      <w:marBottom w:val="0"/>
      <w:divBdr>
        <w:top w:val="none" w:sz="0" w:space="0" w:color="auto"/>
        <w:left w:val="none" w:sz="0" w:space="0" w:color="auto"/>
        <w:bottom w:val="none" w:sz="0" w:space="0" w:color="auto"/>
        <w:right w:val="none" w:sz="0" w:space="0" w:color="auto"/>
      </w:divBdr>
      <w:divsChild>
        <w:div w:id="390231137">
          <w:marLeft w:val="0"/>
          <w:marRight w:val="0"/>
          <w:marTop w:val="0"/>
          <w:marBottom w:val="0"/>
          <w:divBdr>
            <w:top w:val="none" w:sz="0" w:space="0" w:color="auto"/>
            <w:left w:val="none" w:sz="0" w:space="0" w:color="auto"/>
            <w:bottom w:val="none" w:sz="0" w:space="0" w:color="auto"/>
            <w:right w:val="none" w:sz="0" w:space="0" w:color="auto"/>
          </w:divBdr>
          <w:divsChild>
            <w:div w:id="1285384910">
              <w:marLeft w:val="0"/>
              <w:marRight w:val="0"/>
              <w:marTop w:val="0"/>
              <w:marBottom w:val="0"/>
              <w:divBdr>
                <w:top w:val="single" w:sz="4" w:space="3" w:color="E2E2E2"/>
                <w:left w:val="none" w:sz="0" w:space="0" w:color="E2E2E2"/>
                <w:bottom w:val="single" w:sz="4" w:space="3" w:color="E2E2E2"/>
                <w:right w:val="none" w:sz="0" w:space="0" w:color="E2E2E2"/>
              </w:divBdr>
              <w:divsChild>
                <w:div w:id="950892131">
                  <w:marLeft w:val="-150"/>
                  <w:marRight w:val="-150"/>
                  <w:marTop w:val="0"/>
                  <w:marBottom w:val="0"/>
                  <w:divBdr>
                    <w:top w:val="none" w:sz="0" w:space="0" w:color="auto"/>
                    <w:left w:val="none" w:sz="0" w:space="0" w:color="auto"/>
                    <w:bottom w:val="none" w:sz="0" w:space="0" w:color="auto"/>
                    <w:right w:val="none" w:sz="0" w:space="0" w:color="auto"/>
                  </w:divBdr>
                  <w:divsChild>
                    <w:div w:id="1441993208">
                      <w:marLeft w:val="0"/>
                      <w:marRight w:val="0"/>
                      <w:marTop w:val="0"/>
                      <w:marBottom w:val="0"/>
                      <w:divBdr>
                        <w:top w:val="none" w:sz="0" w:space="0" w:color="auto"/>
                        <w:left w:val="none" w:sz="0" w:space="0" w:color="auto"/>
                        <w:bottom w:val="none" w:sz="0" w:space="0" w:color="auto"/>
                        <w:right w:val="none" w:sz="0" w:space="0" w:color="auto"/>
                      </w:divBdr>
                    </w:div>
                    <w:div w:id="14348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642">
          <w:marLeft w:val="0"/>
          <w:marRight w:val="0"/>
          <w:marTop w:val="0"/>
          <w:marBottom w:val="0"/>
          <w:divBdr>
            <w:top w:val="none" w:sz="0" w:space="0" w:color="auto"/>
            <w:left w:val="none" w:sz="0" w:space="0" w:color="auto"/>
            <w:bottom w:val="none" w:sz="0" w:space="0" w:color="auto"/>
            <w:right w:val="none" w:sz="0" w:space="0" w:color="auto"/>
          </w:divBdr>
          <w:divsChild>
            <w:div w:id="1113400639">
              <w:marLeft w:val="0"/>
              <w:marRight w:val="0"/>
              <w:marTop w:val="0"/>
              <w:marBottom w:val="0"/>
              <w:divBdr>
                <w:top w:val="none" w:sz="0" w:space="0" w:color="auto"/>
                <w:left w:val="none" w:sz="0" w:space="0" w:color="auto"/>
                <w:bottom w:val="none" w:sz="0" w:space="0" w:color="auto"/>
                <w:right w:val="none" w:sz="0" w:space="0" w:color="auto"/>
              </w:divBdr>
              <w:divsChild>
                <w:div w:id="1153836920">
                  <w:marLeft w:val="0"/>
                  <w:marRight w:val="3200"/>
                  <w:marTop w:val="0"/>
                  <w:marBottom w:val="0"/>
                  <w:divBdr>
                    <w:top w:val="none" w:sz="0" w:space="0" w:color="auto"/>
                    <w:left w:val="none" w:sz="0" w:space="0" w:color="auto"/>
                    <w:bottom w:val="none" w:sz="0" w:space="0" w:color="auto"/>
                    <w:right w:val="none" w:sz="0" w:space="0" w:color="auto"/>
                  </w:divBdr>
                  <w:divsChild>
                    <w:div w:id="405104589">
                      <w:marLeft w:val="0"/>
                      <w:marRight w:val="0"/>
                      <w:marTop w:val="0"/>
                      <w:marBottom w:val="0"/>
                      <w:divBdr>
                        <w:top w:val="none" w:sz="0" w:space="0" w:color="auto"/>
                        <w:left w:val="none" w:sz="0" w:space="0" w:color="auto"/>
                        <w:bottom w:val="none" w:sz="0" w:space="0" w:color="auto"/>
                        <w:right w:val="none" w:sz="0" w:space="0" w:color="auto"/>
                      </w:divBdr>
                      <w:divsChild>
                        <w:div w:id="2111388735">
                          <w:marLeft w:val="0"/>
                          <w:marRight w:val="0"/>
                          <w:marTop w:val="0"/>
                          <w:marBottom w:val="200"/>
                          <w:divBdr>
                            <w:top w:val="none" w:sz="0" w:space="0" w:color="auto"/>
                            <w:left w:val="none" w:sz="0" w:space="0" w:color="auto"/>
                            <w:bottom w:val="none" w:sz="0" w:space="0" w:color="auto"/>
                            <w:right w:val="none" w:sz="0" w:space="0" w:color="auto"/>
                          </w:divBdr>
                          <w:divsChild>
                            <w:div w:id="1536889242">
                              <w:marLeft w:val="0"/>
                              <w:marRight w:val="0"/>
                              <w:marTop w:val="0"/>
                              <w:marBottom w:val="0"/>
                              <w:divBdr>
                                <w:top w:val="none" w:sz="0" w:space="0" w:color="auto"/>
                                <w:left w:val="none" w:sz="0" w:space="0" w:color="auto"/>
                                <w:bottom w:val="none" w:sz="0" w:space="0" w:color="auto"/>
                                <w:right w:val="none" w:sz="0" w:space="0" w:color="auto"/>
                              </w:divBdr>
                            </w:div>
                            <w:div w:id="1000353291">
                              <w:marLeft w:val="0"/>
                              <w:marRight w:val="0"/>
                              <w:marTop w:val="0"/>
                              <w:marBottom w:val="0"/>
                              <w:divBdr>
                                <w:top w:val="none" w:sz="0" w:space="0" w:color="auto"/>
                                <w:left w:val="none" w:sz="0" w:space="0" w:color="auto"/>
                                <w:bottom w:val="none" w:sz="0" w:space="0" w:color="auto"/>
                                <w:right w:val="none" w:sz="0" w:space="0" w:color="auto"/>
                              </w:divBdr>
                            </w:div>
                          </w:divsChild>
                        </w:div>
                        <w:div w:id="1815373355">
                          <w:marLeft w:val="1800"/>
                          <w:marRight w:val="0"/>
                          <w:marTop w:val="0"/>
                          <w:marBottom w:val="0"/>
                          <w:divBdr>
                            <w:top w:val="none" w:sz="0" w:space="0" w:color="auto"/>
                            <w:left w:val="none" w:sz="0" w:space="0" w:color="auto"/>
                            <w:bottom w:val="none" w:sz="0" w:space="0" w:color="auto"/>
                            <w:right w:val="none" w:sz="0" w:space="0" w:color="auto"/>
                          </w:divBdr>
                          <w:divsChild>
                            <w:div w:id="1616326585">
                              <w:marLeft w:val="0"/>
                              <w:marRight w:val="0"/>
                              <w:marTop w:val="0"/>
                              <w:marBottom w:val="150"/>
                              <w:divBdr>
                                <w:top w:val="none" w:sz="0" w:space="0" w:color="auto"/>
                                <w:left w:val="none" w:sz="0" w:space="0" w:color="auto"/>
                                <w:bottom w:val="none" w:sz="0" w:space="0" w:color="auto"/>
                                <w:right w:val="none" w:sz="0" w:space="0" w:color="auto"/>
                              </w:divBdr>
                            </w:div>
                            <w:div w:id="1796679622">
                              <w:marLeft w:val="0"/>
                              <w:marRight w:val="0"/>
                              <w:marTop w:val="0"/>
                              <w:marBottom w:val="0"/>
                              <w:divBdr>
                                <w:top w:val="none" w:sz="0" w:space="0" w:color="auto"/>
                                <w:left w:val="none" w:sz="0" w:space="0" w:color="auto"/>
                                <w:bottom w:val="none" w:sz="0" w:space="0" w:color="auto"/>
                                <w:right w:val="none" w:sz="0" w:space="0" w:color="auto"/>
                              </w:divBdr>
                              <w:divsChild>
                                <w:div w:id="1448741748">
                                  <w:blockQuote w:val="1"/>
                                  <w:marLeft w:val="0"/>
                                  <w:marRight w:val="0"/>
                                  <w:marTop w:val="0"/>
                                  <w:marBottom w:val="200"/>
                                  <w:divBdr>
                                    <w:top w:val="single" w:sz="4" w:space="13" w:color="E2E2E2"/>
                                    <w:left w:val="none" w:sz="0" w:space="0" w:color="auto"/>
                                    <w:bottom w:val="single" w:sz="4" w:space="13" w:color="E2E2E2"/>
                                    <w:right w:val="none" w:sz="0" w:space="0" w:color="E2E2E2"/>
                                  </w:divBdr>
                                </w:div>
                              </w:divsChild>
                            </w:div>
                            <w:div w:id="14935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05506">
      <w:bodyDiv w:val="1"/>
      <w:marLeft w:val="0"/>
      <w:marRight w:val="0"/>
      <w:marTop w:val="0"/>
      <w:marBottom w:val="0"/>
      <w:divBdr>
        <w:top w:val="none" w:sz="0" w:space="0" w:color="auto"/>
        <w:left w:val="none" w:sz="0" w:space="0" w:color="auto"/>
        <w:bottom w:val="none" w:sz="0" w:space="0" w:color="auto"/>
        <w:right w:val="none" w:sz="0" w:space="0" w:color="auto"/>
      </w:divBdr>
      <w:divsChild>
        <w:div w:id="630400246">
          <w:marLeft w:val="0"/>
          <w:marRight w:val="0"/>
          <w:marTop w:val="0"/>
          <w:marBottom w:val="0"/>
          <w:divBdr>
            <w:top w:val="none" w:sz="0" w:space="0" w:color="auto"/>
            <w:left w:val="none" w:sz="0" w:space="0" w:color="auto"/>
            <w:bottom w:val="none" w:sz="0" w:space="0" w:color="auto"/>
            <w:right w:val="none" w:sz="0" w:space="0" w:color="auto"/>
          </w:divBdr>
          <w:divsChild>
            <w:div w:id="1360354218">
              <w:marLeft w:val="0"/>
              <w:marRight w:val="0"/>
              <w:marTop w:val="0"/>
              <w:marBottom w:val="0"/>
              <w:divBdr>
                <w:top w:val="single" w:sz="4" w:space="3" w:color="E2E2E2"/>
                <w:left w:val="none" w:sz="0" w:space="0" w:color="E2E2E2"/>
                <w:bottom w:val="single" w:sz="4" w:space="3" w:color="E2E2E2"/>
                <w:right w:val="none" w:sz="0" w:space="0" w:color="E2E2E2"/>
              </w:divBdr>
              <w:divsChild>
                <w:div w:id="773980956">
                  <w:marLeft w:val="-150"/>
                  <w:marRight w:val="-150"/>
                  <w:marTop w:val="0"/>
                  <w:marBottom w:val="0"/>
                  <w:divBdr>
                    <w:top w:val="none" w:sz="0" w:space="0" w:color="auto"/>
                    <w:left w:val="none" w:sz="0" w:space="0" w:color="auto"/>
                    <w:bottom w:val="none" w:sz="0" w:space="0" w:color="auto"/>
                    <w:right w:val="none" w:sz="0" w:space="0" w:color="auto"/>
                  </w:divBdr>
                  <w:divsChild>
                    <w:div w:id="322776084">
                      <w:marLeft w:val="0"/>
                      <w:marRight w:val="0"/>
                      <w:marTop w:val="0"/>
                      <w:marBottom w:val="0"/>
                      <w:divBdr>
                        <w:top w:val="none" w:sz="0" w:space="0" w:color="auto"/>
                        <w:left w:val="none" w:sz="0" w:space="0" w:color="auto"/>
                        <w:bottom w:val="none" w:sz="0" w:space="0" w:color="auto"/>
                        <w:right w:val="none" w:sz="0" w:space="0" w:color="auto"/>
                      </w:divBdr>
                    </w:div>
                    <w:div w:id="5380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9473">
          <w:marLeft w:val="0"/>
          <w:marRight w:val="0"/>
          <w:marTop w:val="0"/>
          <w:marBottom w:val="0"/>
          <w:divBdr>
            <w:top w:val="none" w:sz="0" w:space="0" w:color="auto"/>
            <w:left w:val="none" w:sz="0" w:space="0" w:color="auto"/>
            <w:bottom w:val="none" w:sz="0" w:space="0" w:color="auto"/>
            <w:right w:val="none" w:sz="0" w:space="0" w:color="auto"/>
          </w:divBdr>
          <w:divsChild>
            <w:div w:id="2085714745">
              <w:marLeft w:val="0"/>
              <w:marRight w:val="0"/>
              <w:marTop w:val="0"/>
              <w:marBottom w:val="0"/>
              <w:divBdr>
                <w:top w:val="none" w:sz="0" w:space="0" w:color="auto"/>
                <w:left w:val="none" w:sz="0" w:space="0" w:color="auto"/>
                <w:bottom w:val="none" w:sz="0" w:space="0" w:color="auto"/>
                <w:right w:val="none" w:sz="0" w:space="0" w:color="auto"/>
              </w:divBdr>
              <w:divsChild>
                <w:div w:id="1407729845">
                  <w:marLeft w:val="0"/>
                  <w:marRight w:val="3200"/>
                  <w:marTop w:val="0"/>
                  <w:marBottom w:val="0"/>
                  <w:divBdr>
                    <w:top w:val="none" w:sz="0" w:space="0" w:color="auto"/>
                    <w:left w:val="none" w:sz="0" w:space="0" w:color="auto"/>
                    <w:bottom w:val="none" w:sz="0" w:space="0" w:color="auto"/>
                    <w:right w:val="none" w:sz="0" w:space="0" w:color="auto"/>
                  </w:divBdr>
                  <w:divsChild>
                    <w:div w:id="399208721">
                      <w:marLeft w:val="0"/>
                      <w:marRight w:val="0"/>
                      <w:marTop w:val="0"/>
                      <w:marBottom w:val="0"/>
                      <w:divBdr>
                        <w:top w:val="none" w:sz="0" w:space="0" w:color="auto"/>
                        <w:left w:val="none" w:sz="0" w:space="0" w:color="auto"/>
                        <w:bottom w:val="none" w:sz="0" w:space="0" w:color="auto"/>
                        <w:right w:val="none" w:sz="0" w:space="0" w:color="auto"/>
                      </w:divBdr>
                      <w:divsChild>
                        <w:div w:id="1225946084">
                          <w:marLeft w:val="0"/>
                          <w:marRight w:val="0"/>
                          <w:marTop w:val="0"/>
                          <w:marBottom w:val="200"/>
                          <w:divBdr>
                            <w:top w:val="none" w:sz="0" w:space="0" w:color="auto"/>
                            <w:left w:val="none" w:sz="0" w:space="0" w:color="auto"/>
                            <w:bottom w:val="none" w:sz="0" w:space="0" w:color="auto"/>
                            <w:right w:val="none" w:sz="0" w:space="0" w:color="auto"/>
                          </w:divBdr>
                          <w:divsChild>
                            <w:div w:id="321157950">
                              <w:marLeft w:val="0"/>
                              <w:marRight w:val="0"/>
                              <w:marTop w:val="0"/>
                              <w:marBottom w:val="0"/>
                              <w:divBdr>
                                <w:top w:val="none" w:sz="0" w:space="0" w:color="auto"/>
                                <w:left w:val="none" w:sz="0" w:space="0" w:color="auto"/>
                                <w:bottom w:val="none" w:sz="0" w:space="0" w:color="auto"/>
                                <w:right w:val="none" w:sz="0" w:space="0" w:color="auto"/>
                              </w:divBdr>
                            </w:div>
                            <w:div w:id="679813701">
                              <w:marLeft w:val="0"/>
                              <w:marRight w:val="0"/>
                              <w:marTop w:val="0"/>
                              <w:marBottom w:val="0"/>
                              <w:divBdr>
                                <w:top w:val="none" w:sz="0" w:space="0" w:color="auto"/>
                                <w:left w:val="none" w:sz="0" w:space="0" w:color="auto"/>
                                <w:bottom w:val="none" w:sz="0" w:space="0" w:color="auto"/>
                                <w:right w:val="none" w:sz="0" w:space="0" w:color="auto"/>
                              </w:divBdr>
                            </w:div>
                          </w:divsChild>
                        </w:div>
                        <w:div w:id="60296040">
                          <w:marLeft w:val="1800"/>
                          <w:marRight w:val="0"/>
                          <w:marTop w:val="0"/>
                          <w:marBottom w:val="0"/>
                          <w:divBdr>
                            <w:top w:val="none" w:sz="0" w:space="0" w:color="auto"/>
                            <w:left w:val="none" w:sz="0" w:space="0" w:color="auto"/>
                            <w:bottom w:val="none" w:sz="0" w:space="0" w:color="auto"/>
                            <w:right w:val="none" w:sz="0" w:space="0" w:color="auto"/>
                          </w:divBdr>
                          <w:divsChild>
                            <w:div w:id="548109377">
                              <w:marLeft w:val="0"/>
                              <w:marRight w:val="0"/>
                              <w:marTop w:val="0"/>
                              <w:marBottom w:val="150"/>
                              <w:divBdr>
                                <w:top w:val="none" w:sz="0" w:space="0" w:color="auto"/>
                                <w:left w:val="none" w:sz="0" w:space="0" w:color="auto"/>
                                <w:bottom w:val="none" w:sz="0" w:space="0" w:color="auto"/>
                                <w:right w:val="none" w:sz="0" w:space="0" w:color="auto"/>
                              </w:divBdr>
                            </w:div>
                            <w:div w:id="240255597">
                              <w:marLeft w:val="0"/>
                              <w:marRight w:val="0"/>
                              <w:marTop w:val="0"/>
                              <w:marBottom w:val="0"/>
                              <w:divBdr>
                                <w:top w:val="none" w:sz="0" w:space="0" w:color="auto"/>
                                <w:left w:val="none" w:sz="0" w:space="0" w:color="auto"/>
                                <w:bottom w:val="none" w:sz="0" w:space="0" w:color="auto"/>
                                <w:right w:val="none" w:sz="0" w:space="0" w:color="auto"/>
                              </w:divBdr>
                              <w:divsChild>
                                <w:div w:id="1757819988">
                                  <w:blockQuote w:val="1"/>
                                  <w:marLeft w:val="0"/>
                                  <w:marRight w:val="0"/>
                                  <w:marTop w:val="0"/>
                                  <w:marBottom w:val="200"/>
                                  <w:divBdr>
                                    <w:top w:val="single" w:sz="4" w:space="13" w:color="E2E2E2"/>
                                    <w:left w:val="none" w:sz="0" w:space="0" w:color="auto"/>
                                    <w:bottom w:val="single" w:sz="4" w:space="13" w:color="E2E2E2"/>
                                    <w:right w:val="none" w:sz="0" w:space="0" w:color="E2E2E2"/>
                                  </w:divBdr>
                                </w:div>
                              </w:divsChild>
                            </w:div>
                            <w:div w:id="147866081">
                              <w:marLeft w:val="0"/>
                              <w:marRight w:val="0"/>
                              <w:marTop w:val="0"/>
                              <w:marBottom w:val="0"/>
                              <w:divBdr>
                                <w:top w:val="none" w:sz="0" w:space="0" w:color="auto"/>
                                <w:left w:val="none" w:sz="0" w:space="0" w:color="auto"/>
                                <w:bottom w:val="none" w:sz="0" w:space="0" w:color="auto"/>
                                <w:right w:val="none" w:sz="0" w:space="0" w:color="auto"/>
                              </w:divBdr>
                            </w:div>
                            <w:div w:id="1438284358">
                              <w:marLeft w:val="0"/>
                              <w:marRight w:val="0"/>
                              <w:marTop w:val="0"/>
                              <w:marBottom w:val="0"/>
                              <w:divBdr>
                                <w:top w:val="none" w:sz="0" w:space="0" w:color="auto"/>
                                <w:left w:val="none" w:sz="0" w:space="0" w:color="auto"/>
                                <w:bottom w:val="none" w:sz="0" w:space="0" w:color="auto"/>
                                <w:right w:val="none" w:sz="0" w:space="0" w:color="auto"/>
                              </w:divBdr>
                              <w:divsChild>
                                <w:div w:id="864294619">
                                  <w:marLeft w:val="0"/>
                                  <w:marRight w:val="0"/>
                                  <w:marTop w:val="0"/>
                                  <w:marBottom w:val="0"/>
                                  <w:divBdr>
                                    <w:top w:val="none" w:sz="0" w:space="0" w:color="auto"/>
                                    <w:left w:val="none" w:sz="0" w:space="0" w:color="auto"/>
                                    <w:bottom w:val="none" w:sz="0" w:space="0" w:color="auto"/>
                                    <w:right w:val="none" w:sz="0" w:space="0" w:color="auto"/>
                                  </w:divBdr>
                                  <w:divsChild>
                                    <w:div w:id="19993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397575">
      <w:bodyDiv w:val="1"/>
      <w:marLeft w:val="0"/>
      <w:marRight w:val="0"/>
      <w:marTop w:val="0"/>
      <w:marBottom w:val="0"/>
      <w:divBdr>
        <w:top w:val="none" w:sz="0" w:space="0" w:color="auto"/>
        <w:left w:val="none" w:sz="0" w:space="0" w:color="auto"/>
        <w:bottom w:val="none" w:sz="0" w:space="0" w:color="auto"/>
        <w:right w:val="none" w:sz="0" w:space="0" w:color="auto"/>
      </w:divBdr>
      <w:divsChild>
        <w:div w:id="1139877604">
          <w:marLeft w:val="0"/>
          <w:marRight w:val="0"/>
          <w:marTop w:val="0"/>
          <w:marBottom w:val="0"/>
          <w:divBdr>
            <w:top w:val="none" w:sz="0" w:space="0" w:color="auto"/>
            <w:left w:val="none" w:sz="0" w:space="0" w:color="auto"/>
            <w:bottom w:val="none" w:sz="0" w:space="0" w:color="auto"/>
            <w:right w:val="none" w:sz="0" w:space="0" w:color="auto"/>
          </w:divBdr>
        </w:div>
        <w:div w:id="2073311466">
          <w:marLeft w:val="0"/>
          <w:marRight w:val="0"/>
          <w:marTop w:val="0"/>
          <w:marBottom w:val="0"/>
          <w:divBdr>
            <w:top w:val="none" w:sz="0" w:space="0" w:color="auto"/>
            <w:left w:val="none" w:sz="0" w:space="0" w:color="auto"/>
            <w:bottom w:val="none" w:sz="0" w:space="0" w:color="auto"/>
            <w:right w:val="none" w:sz="0" w:space="0" w:color="auto"/>
          </w:divBdr>
        </w:div>
        <w:div w:id="1958682685">
          <w:marLeft w:val="0"/>
          <w:marRight w:val="0"/>
          <w:marTop w:val="0"/>
          <w:marBottom w:val="0"/>
          <w:divBdr>
            <w:top w:val="none" w:sz="0" w:space="0" w:color="auto"/>
            <w:left w:val="none" w:sz="0" w:space="0" w:color="auto"/>
            <w:bottom w:val="none" w:sz="0" w:space="0" w:color="auto"/>
            <w:right w:val="none" w:sz="0" w:space="0" w:color="auto"/>
          </w:divBdr>
        </w:div>
      </w:divsChild>
    </w:div>
    <w:div w:id="1340817024">
      <w:bodyDiv w:val="1"/>
      <w:marLeft w:val="0"/>
      <w:marRight w:val="0"/>
      <w:marTop w:val="0"/>
      <w:marBottom w:val="0"/>
      <w:divBdr>
        <w:top w:val="none" w:sz="0" w:space="0" w:color="auto"/>
        <w:left w:val="none" w:sz="0" w:space="0" w:color="auto"/>
        <w:bottom w:val="none" w:sz="0" w:space="0" w:color="auto"/>
        <w:right w:val="none" w:sz="0" w:space="0" w:color="auto"/>
      </w:divBdr>
      <w:divsChild>
        <w:div w:id="1976451127">
          <w:marLeft w:val="0"/>
          <w:marRight w:val="0"/>
          <w:marTop w:val="0"/>
          <w:marBottom w:val="0"/>
          <w:divBdr>
            <w:top w:val="none" w:sz="0" w:space="0" w:color="auto"/>
            <w:left w:val="none" w:sz="0" w:space="0" w:color="auto"/>
            <w:bottom w:val="none" w:sz="0" w:space="0" w:color="auto"/>
            <w:right w:val="none" w:sz="0" w:space="0" w:color="auto"/>
          </w:divBdr>
          <w:divsChild>
            <w:div w:id="1223950673">
              <w:marLeft w:val="0"/>
              <w:marRight w:val="0"/>
              <w:marTop w:val="0"/>
              <w:marBottom w:val="0"/>
              <w:divBdr>
                <w:top w:val="single" w:sz="4" w:space="3" w:color="E2E2E2"/>
                <w:left w:val="none" w:sz="0" w:space="0" w:color="E2E2E2"/>
                <w:bottom w:val="single" w:sz="4" w:space="3" w:color="E2E2E2"/>
                <w:right w:val="none" w:sz="0" w:space="0" w:color="E2E2E2"/>
              </w:divBdr>
              <w:divsChild>
                <w:div w:id="841697570">
                  <w:marLeft w:val="-150"/>
                  <w:marRight w:val="-150"/>
                  <w:marTop w:val="0"/>
                  <w:marBottom w:val="0"/>
                  <w:divBdr>
                    <w:top w:val="none" w:sz="0" w:space="0" w:color="auto"/>
                    <w:left w:val="none" w:sz="0" w:space="0" w:color="auto"/>
                    <w:bottom w:val="none" w:sz="0" w:space="0" w:color="auto"/>
                    <w:right w:val="none" w:sz="0" w:space="0" w:color="auto"/>
                  </w:divBdr>
                  <w:divsChild>
                    <w:div w:id="1037658457">
                      <w:marLeft w:val="0"/>
                      <w:marRight w:val="0"/>
                      <w:marTop w:val="0"/>
                      <w:marBottom w:val="0"/>
                      <w:divBdr>
                        <w:top w:val="none" w:sz="0" w:space="0" w:color="auto"/>
                        <w:left w:val="none" w:sz="0" w:space="0" w:color="auto"/>
                        <w:bottom w:val="none" w:sz="0" w:space="0" w:color="auto"/>
                        <w:right w:val="none" w:sz="0" w:space="0" w:color="auto"/>
                      </w:divBdr>
                    </w:div>
                    <w:div w:id="2756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9634">
          <w:marLeft w:val="0"/>
          <w:marRight w:val="0"/>
          <w:marTop w:val="0"/>
          <w:marBottom w:val="0"/>
          <w:divBdr>
            <w:top w:val="none" w:sz="0" w:space="0" w:color="auto"/>
            <w:left w:val="none" w:sz="0" w:space="0" w:color="auto"/>
            <w:bottom w:val="none" w:sz="0" w:space="0" w:color="auto"/>
            <w:right w:val="none" w:sz="0" w:space="0" w:color="auto"/>
          </w:divBdr>
          <w:divsChild>
            <w:div w:id="839202002">
              <w:marLeft w:val="0"/>
              <w:marRight w:val="0"/>
              <w:marTop w:val="0"/>
              <w:marBottom w:val="0"/>
              <w:divBdr>
                <w:top w:val="none" w:sz="0" w:space="0" w:color="auto"/>
                <w:left w:val="none" w:sz="0" w:space="0" w:color="auto"/>
                <w:bottom w:val="none" w:sz="0" w:space="0" w:color="auto"/>
                <w:right w:val="none" w:sz="0" w:space="0" w:color="auto"/>
              </w:divBdr>
              <w:divsChild>
                <w:div w:id="816916691">
                  <w:marLeft w:val="0"/>
                  <w:marRight w:val="3200"/>
                  <w:marTop w:val="0"/>
                  <w:marBottom w:val="0"/>
                  <w:divBdr>
                    <w:top w:val="none" w:sz="0" w:space="0" w:color="auto"/>
                    <w:left w:val="none" w:sz="0" w:space="0" w:color="auto"/>
                    <w:bottom w:val="none" w:sz="0" w:space="0" w:color="auto"/>
                    <w:right w:val="none" w:sz="0" w:space="0" w:color="auto"/>
                  </w:divBdr>
                  <w:divsChild>
                    <w:div w:id="10231911">
                      <w:marLeft w:val="0"/>
                      <w:marRight w:val="0"/>
                      <w:marTop w:val="0"/>
                      <w:marBottom w:val="0"/>
                      <w:divBdr>
                        <w:top w:val="none" w:sz="0" w:space="0" w:color="auto"/>
                        <w:left w:val="none" w:sz="0" w:space="0" w:color="auto"/>
                        <w:bottom w:val="none" w:sz="0" w:space="0" w:color="auto"/>
                        <w:right w:val="none" w:sz="0" w:space="0" w:color="auto"/>
                      </w:divBdr>
                      <w:divsChild>
                        <w:div w:id="1277562202">
                          <w:marLeft w:val="0"/>
                          <w:marRight w:val="0"/>
                          <w:marTop w:val="0"/>
                          <w:marBottom w:val="200"/>
                          <w:divBdr>
                            <w:top w:val="none" w:sz="0" w:space="0" w:color="auto"/>
                            <w:left w:val="none" w:sz="0" w:space="0" w:color="auto"/>
                            <w:bottom w:val="none" w:sz="0" w:space="0" w:color="auto"/>
                            <w:right w:val="none" w:sz="0" w:space="0" w:color="auto"/>
                          </w:divBdr>
                          <w:divsChild>
                            <w:div w:id="576019975">
                              <w:marLeft w:val="0"/>
                              <w:marRight w:val="0"/>
                              <w:marTop w:val="0"/>
                              <w:marBottom w:val="0"/>
                              <w:divBdr>
                                <w:top w:val="none" w:sz="0" w:space="0" w:color="auto"/>
                                <w:left w:val="none" w:sz="0" w:space="0" w:color="auto"/>
                                <w:bottom w:val="none" w:sz="0" w:space="0" w:color="auto"/>
                                <w:right w:val="none" w:sz="0" w:space="0" w:color="auto"/>
                              </w:divBdr>
                            </w:div>
                            <w:div w:id="1162811839">
                              <w:marLeft w:val="0"/>
                              <w:marRight w:val="0"/>
                              <w:marTop w:val="0"/>
                              <w:marBottom w:val="0"/>
                              <w:divBdr>
                                <w:top w:val="none" w:sz="0" w:space="0" w:color="auto"/>
                                <w:left w:val="none" w:sz="0" w:space="0" w:color="auto"/>
                                <w:bottom w:val="none" w:sz="0" w:space="0" w:color="auto"/>
                                <w:right w:val="none" w:sz="0" w:space="0" w:color="auto"/>
                              </w:divBdr>
                            </w:div>
                          </w:divsChild>
                        </w:div>
                        <w:div w:id="1257788055">
                          <w:marLeft w:val="1800"/>
                          <w:marRight w:val="0"/>
                          <w:marTop w:val="0"/>
                          <w:marBottom w:val="0"/>
                          <w:divBdr>
                            <w:top w:val="none" w:sz="0" w:space="0" w:color="auto"/>
                            <w:left w:val="none" w:sz="0" w:space="0" w:color="auto"/>
                            <w:bottom w:val="none" w:sz="0" w:space="0" w:color="auto"/>
                            <w:right w:val="none" w:sz="0" w:space="0" w:color="auto"/>
                          </w:divBdr>
                          <w:divsChild>
                            <w:div w:id="1038630028">
                              <w:marLeft w:val="0"/>
                              <w:marRight w:val="0"/>
                              <w:marTop w:val="0"/>
                              <w:marBottom w:val="150"/>
                              <w:divBdr>
                                <w:top w:val="none" w:sz="0" w:space="0" w:color="auto"/>
                                <w:left w:val="none" w:sz="0" w:space="0" w:color="auto"/>
                                <w:bottom w:val="none" w:sz="0" w:space="0" w:color="auto"/>
                                <w:right w:val="none" w:sz="0" w:space="0" w:color="auto"/>
                              </w:divBdr>
                            </w:div>
                            <w:div w:id="1125584180">
                              <w:marLeft w:val="0"/>
                              <w:marRight w:val="0"/>
                              <w:marTop w:val="0"/>
                              <w:marBottom w:val="0"/>
                              <w:divBdr>
                                <w:top w:val="none" w:sz="0" w:space="0" w:color="auto"/>
                                <w:left w:val="none" w:sz="0" w:space="0" w:color="auto"/>
                                <w:bottom w:val="none" w:sz="0" w:space="0" w:color="auto"/>
                                <w:right w:val="none" w:sz="0" w:space="0" w:color="auto"/>
                              </w:divBdr>
                              <w:divsChild>
                                <w:div w:id="1474715600">
                                  <w:blockQuote w:val="1"/>
                                  <w:marLeft w:val="0"/>
                                  <w:marRight w:val="0"/>
                                  <w:marTop w:val="0"/>
                                  <w:marBottom w:val="200"/>
                                  <w:divBdr>
                                    <w:top w:val="single" w:sz="4" w:space="13" w:color="E2E2E2"/>
                                    <w:left w:val="none" w:sz="0" w:space="0" w:color="auto"/>
                                    <w:bottom w:val="single" w:sz="4" w:space="13" w:color="E2E2E2"/>
                                    <w:right w:val="none" w:sz="0" w:space="0" w:color="E2E2E2"/>
                                  </w:divBdr>
                                </w:div>
                              </w:divsChild>
                            </w:div>
                            <w:div w:id="3193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885328">
      <w:bodyDiv w:val="1"/>
      <w:marLeft w:val="0"/>
      <w:marRight w:val="0"/>
      <w:marTop w:val="0"/>
      <w:marBottom w:val="0"/>
      <w:divBdr>
        <w:top w:val="none" w:sz="0" w:space="0" w:color="auto"/>
        <w:left w:val="none" w:sz="0" w:space="0" w:color="auto"/>
        <w:bottom w:val="none" w:sz="0" w:space="0" w:color="auto"/>
        <w:right w:val="none" w:sz="0" w:space="0" w:color="auto"/>
      </w:divBdr>
      <w:divsChild>
        <w:div w:id="1681925345">
          <w:marLeft w:val="0"/>
          <w:marRight w:val="0"/>
          <w:marTop w:val="0"/>
          <w:marBottom w:val="0"/>
          <w:divBdr>
            <w:top w:val="none" w:sz="0" w:space="0" w:color="auto"/>
            <w:left w:val="none" w:sz="0" w:space="0" w:color="auto"/>
            <w:bottom w:val="none" w:sz="0" w:space="0" w:color="auto"/>
            <w:right w:val="none" w:sz="0" w:space="0" w:color="auto"/>
          </w:divBdr>
        </w:div>
        <w:div w:id="1651591475">
          <w:marLeft w:val="0"/>
          <w:marRight w:val="0"/>
          <w:marTop w:val="0"/>
          <w:marBottom w:val="0"/>
          <w:divBdr>
            <w:top w:val="none" w:sz="0" w:space="0" w:color="auto"/>
            <w:left w:val="none" w:sz="0" w:space="0" w:color="auto"/>
            <w:bottom w:val="none" w:sz="0" w:space="0" w:color="auto"/>
            <w:right w:val="none" w:sz="0" w:space="0" w:color="auto"/>
          </w:divBdr>
        </w:div>
        <w:div w:id="1055009030">
          <w:marLeft w:val="0"/>
          <w:marRight w:val="0"/>
          <w:marTop w:val="0"/>
          <w:marBottom w:val="0"/>
          <w:divBdr>
            <w:top w:val="none" w:sz="0" w:space="0" w:color="auto"/>
            <w:left w:val="none" w:sz="0" w:space="0" w:color="auto"/>
            <w:bottom w:val="none" w:sz="0" w:space="0" w:color="auto"/>
            <w:right w:val="none" w:sz="0" w:space="0" w:color="auto"/>
          </w:divBdr>
        </w:div>
      </w:divsChild>
    </w:div>
    <w:div w:id="2056196309">
      <w:bodyDiv w:val="1"/>
      <w:marLeft w:val="0"/>
      <w:marRight w:val="0"/>
      <w:marTop w:val="0"/>
      <w:marBottom w:val="0"/>
      <w:divBdr>
        <w:top w:val="none" w:sz="0" w:space="0" w:color="auto"/>
        <w:left w:val="none" w:sz="0" w:space="0" w:color="auto"/>
        <w:bottom w:val="none" w:sz="0" w:space="0" w:color="auto"/>
        <w:right w:val="none" w:sz="0" w:space="0" w:color="auto"/>
      </w:divBdr>
      <w:divsChild>
        <w:div w:id="1201286639">
          <w:marLeft w:val="0"/>
          <w:marRight w:val="0"/>
          <w:marTop w:val="0"/>
          <w:marBottom w:val="0"/>
          <w:divBdr>
            <w:top w:val="none" w:sz="0" w:space="0" w:color="auto"/>
            <w:left w:val="none" w:sz="0" w:space="0" w:color="auto"/>
            <w:bottom w:val="none" w:sz="0" w:space="0" w:color="auto"/>
            <w:right w:val="none" w:sz="0" w:space="0" w:color="auto"/>
          </w:divBdr>
        </w:div>
        <w:div w:id="773745141">
          <w:marLeft w:val="0"/>
          <w:marRight w:val="0"/>
          <w:marTop w:val="0"/>
          <w:marBottom w:val="0"/>
          <w:divBdr>
            <w:top w:val="none" w:sz="0" w:space="0" w:color="auto"/>
            <w:left w:val="none" w:sz="0" w:space="0" w:color="auto"/>
            <w:bottom w:val="none" w:sz="0" w:space="0" w:color="auto"/>
            <w:right w:val="none" w:sz="0" w:space="0" w:color="auto"/>
          </w:divBdr>
        </w:div>
      </w:divsChild>
    </w:div>
    <w:div w:id="2131590246">
      <w:bodyDiv w:val="1"/>
      <w:marLeft w:val="0"/>
      <w:marRight w:val="0"/>
      <w:marTop w:val="0"/>
      <w:marBottom w:val="0"/>
      <w:divBdr>
        <w:top w:val="none" w:sz="0" w:space="0" w:color="auto"/>
        <w:left w:val="none" w:sz="0" w:space="0" w:color="auto"/>
        <w:bottom w:val="none" w:sz="0" w:space="0" w:color="auto"/>
        <w:right w:val="none" w:sz="0" w:space="0" w:color="auto"/>
      </w:divBdr>
      <w:divsChild>
        <w:div w:id="1681156130">
          <w:marLeft w:val="0"/>
          <w:marRight w:val="0"/>
          <w:marTop w:val="0"/>
          <w:marBottom w:val="150"/>
          <w:divBdr>
            <w:top w:val="none" w:sz="0" w:space="0" w:color="auto"/>
            <w:left w:val="none" w:sz="0" w:space="0" w:color="auto"/>
            <w:bottom w:val="none" w:sz="0" w:space="0" w:color="auto"/>
            <w:right w:val="none" w:sz="0" w:space="0" w:color="auto"/>
          </w:divBdr>
          <w:divsChild>
            <w:div w:id="376929361">
              <w:marLeft w:val="0"/>
              <w:marRight w:val="0"/>
              <w:marTop w:val="0"/>
              <w:marBottom w:val="0"/>
              <w:divBdr>
                <w:top w:val="none" w:sz="0" w:space="0" w:color="auto"/>
                <w:left w:val="none" w:sz="0" w:space="0" w:color="auto"/>
                <w:bottom w:val="none" w:sz="0" w:space="0" w:color="auto"/>
                <w:right w:val="none" w:sz="0" w:space="0" w:color="auto"/>
              </w:divBdr>
            </w:div>
          </w:divsChild>
        </w:div>
        <w:div w:id="2073193653">
          <w:marLeft w:val="0"/>
          <w:marRight w:val="0"/>
          <w:marTop w:val="0"/>
          <w:marBottom w:val="150"/>
          <w:divBdr>
            <w:top w:val="none" w:sz="0" w:space="0" w:color="auto"/>
            <w:left w:val="none" w:sz="0" w:space="0" w:color="auto"/>
            <w:bottom w:val="none" w:sz="0" w:space="0" w:color="auto"/>
            <w:right w:val="none" w:sz="0" w:space="0" w:color="auto"/>
          </w:divBdr>
        </w:div>
        <w:div w:id="2036878157">
          <w:marLeft w:val="0"/>
          <w:marRight w:val="0"/>
          <w:marTop w:val="0"/>
          <w:marBottom w:val="0"/>
          <w:divBdr>
            <w:top w:val="none" w:sz="0" w:space="0" w:color="auto"/>
            <w:left w:val="none" w:sz="0" w:space="0" w:color="auto"/>
            <w:bottom w:val="none" w:sz="0" w:space="0" w:color="auto"/>
            <w:right w:val="none" w:sz="0" w:space="0" w:color="auto"/>
          </w:divBdr>
        </w:div>
        <w:div w:id="1385569414">
          <w:marLeft w:val="0"/>
          <w:marRight w:val="0"/>
          <w:marTop w:val="300"/>
          <w:marBottom w:val="300"/>
          <w:divBdr>
            <w:top w:val="none" w:sz="0" w:space="0" w:color="auto"/>
            <w:left w:val="none" w:sz="0" w:space="0" w:color="auto"/>
            <w:bottom w:val="none" w:sz="0" w:space="0" w:color="auto"/>
            <w:right w:val="none" w:sz="0" w:space="0" w:color="auto"/>
          </w:divBdr>
          <w:divsChild>
            <w:div w:id="1795781525">
              <w:marLeft w:val="0"/>
              <w:marRight w:val="0"/>
              <w:marTop w:val="150"/>
              <w:marBottom w:val="300"/>
              <w:divBdr>
                <w:top w:val="none" w:sz="0" w:space="0" w:color="auto"/>
                <w:left w:val="none" w:sz="0" w:space="0" w:color="auto"/>
                <w:bottom w:val="none" w:sz="0" w:space="0" w:color="auto"/>
                <w:right w:val="none" w:sz="0" w:space="0" w:color="auto"/>
              </w:divBdr>
              <w:divsChild>
                <w:div w:id="1260485970">
                  <w:marLeft w:val="0"/>
                  <w:marRight w:val="0"/>
                  <w:marTop w:val="0"/>
                  <w:marBottom w:val="0"/>
                  <w:divBdr>
                    <w:top w:val="single" w:sz="6" w:space="8" w:color="CCCCCC"/>
                    <w:left w:val="single" w:sz="6" w:space="8" w:color="CCCCCC"/>
                    <w:bottom w:val="single" w:sz="6" w:space="8" w:color="CCCCCC"/>
                    <w:right w:val="single" w:sz="2" w:space="8" w:color="CCCCCC"/>
                  </w:divBdr>
                  <w:divsChild>
                    <w:div w:id="1462189072">
                      <w:marLeft w:val="75"/>
                      <w:marRight w:val="0"/>
                      <w:marTop w:val="0"/>
                      <w:marBottom w:val="0"/>
                      <w:divBdr>
                        <w:top w:val="none" w:sz="0" w:space="0" w:color="auto"/>
                        <w:left w:val="none" w:sz="0" w:space="0" w:color="auto"/>
                        <w:bottom w:val="none" w:sz="0" w:space="0" w:color="auto"/>
                        <w:right w:val="none" w:sz="0" w:space="0" w:color="auto"/>
                      </w:divBdr>
                    </w:div>
                  </w:divsChild>
                </w:div>
                <w:div w:id="1553342803">
                  <w:marLeft w:val="0"/>
                  <w:marRight w:val="0"/>
                  <w:marTop w:val="0"/>
                  <w:marBottom w:val="0"/>
                  <w:divBdr>
                    <w:top w:val="single" w:sz="6" w:space="8" w:color="CCCCCC"/>
                    <w:left w:val="single" w:sz="2" w:space="8" w:color="CCCCCC"/>
                    <w:bottom w:val="single" w:sz="6" w:space="8" w:color="CCCCCC"/>
                    <w:right w:val="single" w:sz="2" w:space="8" w:color="CCCCCC"/>
                  </w:divBdr>
                  <w:divsChild>
                    <w:div w:id="1780493834">
                      <w:marLeft w:val="0"/>
                      <w:marRight w:val="0"/>
                      <w:marTop w:val="0"/>
                      <w:marBottom w:val="0"/>
                      <w:divBdr>
                        <w:top w:val="none" w:sz="0" w:space="0" w:color="auto"/>
                        <w:left w:val="none" w:sz="0" w:space="0" w:color="auto"/>
                        <w:bottom w:val="none" w:sz="0" w:space="0" w:color="auto"/>
                        <w:right w:val="none" w:sz="0" w:space="0" w:color="auto"/>
                      </w:divBdr>
                    </w:div>
                  </w:divsChild>
                </w:div>
                <w:div w:id="184946378">
                  <w:marLeft w:val="0"/>
                  <w:marRight w:val="0"/>
                  <w:marTop w:val="0"/>
                  <w:marBottom w:val="0"/>
                  <w:divBdr>
                    <w:top w:val="single" w:sz="6" w:space="8" w:color="CCCCCC"/>
                    <w:left w:val="single" w:sz="6" w:space="8" w:color="CCCCCC"/>
                    <w:bottom w:val="single" w:sz="6" w:space="8" w:color="CCCCCC"/>
                    <w:right w:val="single" w:sz="6" w:space="8" w:color="CCCCCC"/>
                  </w:divBdr>
                  <w:divsChild>
                    <w:div w:id="1055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1977">
          <w:marLeft w:val="0"/>
          <w:marRight w:val="0"/>
          <w:marTop w:val="300"/>
          <w:marBottom w:val="0"/>
          <w:divBdr>
            <w:top w:val="none" w:sz="0" w:space="0" w:color="auto"/>
            <w:left w:val="none" w:sz="0" w:space="0" w:color="auto"/>
            <w:bottom w:val="none" w:sz="0" w:space="0" w:color="auto"/>
            <w:right w:val="none" w:sz="0" w:space="0" w:color="auto"/>
          </w:divBdr>
          <w:divsChild>
            <w:div w:id="88356386">
              <w:marLeft w:val="0"/>
              <w:marRight w:val="0"/>
              <w:marTop w:val="0"/>
              <w:marBottom w:val="0"/>
              <w:divBdr>
                <w:top w:val="none" w:sz="0" w:space="0" w:color="auto"/>
                <w:left w:val="none" w:sz="0" w:space="0" w:color="auto"/>
                <w:bottom w:val="none" w:sz="0" w:space="0" w:color="auto"/>
                <w:right w:val="none" w:sz="0" w:space="0" w:color="auto"/>
              </w:divBdr>
              <w:divsChild>
                <w:div w:id="673189532">
                  <w:marLeft w:val="0"/>
                  <w:marRight w:val="0"/>
                  <w:marTop w:val="315"/>
                  <w:marBottom w:val="315"/>
                  <w:divBdr>
                    <w:top w:val="none" w:sz="0" w:space="0" w:color="auto"/>
                    <w:left w:val="none" w:sz="0" w:space="0" w:color="auto"/>
                    <w:bottom w:val="none" w:sz="0" w:space="0" w:color="auto"/>
                    <w:right w:val="none" w:sz="0" w:space="0" w:color="auto"/>
                  </w:divBdr>
                  <w:divsChild>
                    <w:div w:id="837698425">
                      <w:marLeft w:val="0"/>
                      <w:marRight w:val="0"/>
                      <w:marTop w:val="150"/>
                      <w:marBottom w:val="0"/>
                      <w:divBdr>
                        <w:top w:val="none" w:sz="0" w:space="0" w:color="auto"/>
                        <w:left w:val="none" w:sz="0" w:space="0" w:color="auto"/>
                        <w:bottom w:val="none" w:sz="0" w:space="0" w:color="auto"/>
                        <w:right w:val="none" w:sz="0" w:space="0" w:color="auto"/>
                      </w:divBdr>
                      <w:divsChild>
                        <w:div w:id="16558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http://www.interreligieux.ch/IMAGES/logo_juive.gif" TargetMode="External"/><Relationship Id="rId26" Type="http://schemas.openxmlformats.org/officeDocument/2006/relationships/image" Target="http://www.interreligieux.ch/IMAGES/logo_civile.gif" TargetMode="External"/><Relationship Id="rId3" Type="http://schemas.openxmlformats.org/officeDocument/2006/relationships/settings" Target="settings.xml"/><Relationship Id="rId21" Type="http://schemas.openxmlformats.org/officeDocument/2006/relationships/hyperlink" Target="https://es.wikipedia.org/wiki/Estados_Unidos"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http://www.interreligieux.ch/IMAGES/logo_chretienne.gif" TargetMode="External"/><Relationship Id="rId20" Type="http://schemas.openxmlformats.org/officeDocument/2006/relationships/hyperlink" Target="https://es.wikipedia.org/wiki/Nep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www.interreligieux.ch/IMAGES/logo_jaine.gif"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reb-foucauld.webs.com" TargetMode="External"/><Relationship Id="rId14" Type="http://schemas.openxmlformats.org/officeDocument/2006/relationships/image" Target="media/image6.png"/><Relationship Id="rId22" Type="http://schemas.openxmlformats.org/officeDocument/2006/relationships/hyperlink" Target="https://es.wikipedia.org/wiki/Canad%C3%A1" TargetMode="External"/><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1770</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2018-08-19T11:10:00Z</dcterms:created>
  <dcterms:modified xsi:type="dcterms:W3CDTF">2018-08-19T11:10:00Z</dcterms:modified>
</cp:coreProperties>
</file>